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5A31" w14:textId="77777777" w:rsidR="00D958B3" w:rsidRDefault="00D958B3" w:rsidP="00D958B3">
      <w:pPr>
        <w:pStyle w:val="Default"/>
        <w:jc w:val="center"/>
        <w:rPr>
          <w:b/>
          <w:bCs/>
        </w:rPr>
      </w:pPr>
      <w:r>
        <w:rPr>
          <w:b/>
          <w:bCs/>
        </w:rPr>
        <w:t>3</w:t>
      </w:r>
      <w:r w:rsidRPr="00D958B3">
        <w:rPr>
          <w:b/>
          <w:bCs/>
          <w:vertAlign w:val="superscript"/>
        </w:rPr>
        <w:t>rd</w:t>
      </w:r>
      <w:r>
        <w:rPr>
          <w:b/>
          <w:bCs/>
        </w:rPr>
        <w:t xml:space="preserve"> </w:t>
      </w:r>
      <w:r w:rsidR="00DF5E3E" w:rsidRPr="008B01BC">
        <w:rPr>
          <w:b/>
          <w:bCs/>
        </w:rPr>
        <w:t xml:space="preserve">Carl Loper </w:t>
      </w:r>
      <w:r>
        <w:rPr>
          <w:b/>
          <w:bCs/>
        </w:rPr>
        <w:t>Conference</w:t>
      </w:r>
    </w:p>
    <w:p w14:paraId="404DE79B" w14:textId="6AF2B255" w:rsidR="00DF5E3E" w:rsidRPr="008B01BC" w:rsidRDefault="00DF5E3E" w:rsidP="00D958B3">
      <w:pPr>
        <w:pStyle w:val="Default"/>
        <w:jc w:val="center"/>
        <w:rPr>
          <w:b/>
          <w:bCs/>
        </w:rPr>
      </w:pPr>
      <w:r w:rsidRPr="008B01BC">
        <w:rPr>
          <w:b/>
          <w:bCs/>
        </w:rPr>
        <w:t>Paper Template</w:t>
      </w:r>
    </w:p>
    <w:p w14:paraId="2DCDB508" w14:textId="77777777" w:rsidR="00DF5E3E" w:rsidRDefault="00DF5E3E" w:rsidP="00DF5E3E">
      <w:pPr>
        <w:pStyle w:val="Default"/>
      </w:pPr>
    </w:p>
    <w:p w14:paraId="07BAF4BD" w14:textId="3C82F395" w:rsidR="00DF5E3E" w:rsidRDefault="00DF5E3E" w:rsidP="00DF5E3E">
      <w:pPr>
        <w:pStyle w:val="Default"/>
        <w:spacing w:line="360" w:lineRule="auto"/>
        <w:rPr>
          <w:sz w:val="20"/>
          <w:szCs w:val="20"/>
        </w:rPr>
      </w:pPr>
      <w:r>
        <w:rPr>
          <w:b/>
          <w:bCs/>
          <w:sz w:val="20"/>
          <w:szCs w:val="20"/>
        </w:rPr>
        <w:t xml:space="preserve">ABST HEAD ................. ABSTRACT HEADING (10 PT ARIAL BOLD CAPS) </w:t>
      </w:r>
    </w:p>
    <w:p w14:paraId="2A4B9874" w14:textId="77777777" w:rsidR="00DF5E3E" w:rsidRDefault="00DF5E3E" w:rsidP="00DF5E3E">
      <w:pPr>
        <w:pStyle w:val="Default"/>
        <w:spacing w:line="360" w:lineRule="auto"/>
        <w:rPr>
          <w:rFonts w:ascii="Times New Roman" w:hAnsi="Times New Roman" w:cs="Times New Roman"/>
          <w:sz w:val="20"/>
          <w:szCs w:val="20"/>
        </w:rPr>
      </w:pPr>
      <w:r>
        <w:rPr>
          <w:rFonts w:ascii="Times New Roman" w:hAnsi="Times New Roman" w:cs="Times New Roman"/>
          <w:sz w:val="20"/>
          <w:szCs w:val="20"/>
        </w:rPr>
        <w:t xml:space="preserve">Affiliation ......................... Place and City/State or Province/Country of Employment (10 pt Times) </w:t>
      </w:r>
    </w:p>
    <w:p w14:paraId="312470E9" w14:textId="77777777" w:rsidR="00DF5E3E" w:rsidRDefault="00DF5E3E" w:rsidP="00DF5E3E">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Author ........................Primary and secondary author names (12 pt Times) </w:t>
      </w:r>
    </w:p>
    <w:p w14:paraId="5E0C5B28" w14:textId="77777777" w:rsidR="00DF5E3E" w:rsidRDefault="00DF5E3E" w:rsidP="00DF5E3E">
      <w:pPr>
        <w:pStyle w:val="Default"/>
        <w:spacing w:line="360" w:lineRule="auto"/>
        <w:rPr>
          <w:rFonts w:ascii="Times New Roman" w:hAnsi="Times New Roman" w:cs="Times New Roman"/>
          <w:sz w:val="20"/>
          <w:szCs w:val="20"/>
        </w:rPr>
      </w:pPr>
      <w:r>
        <w:rPr>
          <w:rFonts w:ascii="Times New Roman" w:hAnsi="Times New Roman" w:cs="Times New Roman"/>
          <w:sz w:val="20"/>
          <w:szCs w:val="20"/>
        </w:rPr>
        <w:t xml:space="preserve">Body ................................. General body of technical paper (10 pt Times) </w:t>
      </w:r>
    </w:p>
    <w:p w14:paraId="1B11F66F" w14:textId="77777777" w:rsidR="00DF5E3E" w:rsidRDefault="00DF5E3E" w:rsidP="00DF5E3E">
      <w:pPr>
        <w:pStyle w:val="Default"/>
        <w:spacing w:line="360" w:lineRule="auto"/>
        <w:rPr>
          <w:sz w:val="20"/>
          <w:szCs w:val="20"/>
        </w:rPr>
      </w:pPr>
      <w:r>
        <w:rPr>
          <w:b/>
          <w:bCs/>
          <w:sz w:val="20"/>
          <w:szCs w:val="20"/>
        </w:rPr>
        <w:t xml:space="preserve">CONC HEAD ................ CONCLUSION HEAD (10 PT ARIAL BOLD CAPS) </w:t>
      </w:r>
    </w:p>
    <w:p w14:paraId="1B27BF31" w14:textId="77777777" w:rsidR="00DF5E3E" w:rsidRDefault="00DF5E3E" w:rsidP="00DF5E3E">
      <w:pPr>
        <w:pStyle w:val="Default"/>
        <w:spacing w:line="360" w:lineRule="auto"/>
        <w:rPr>
          <w:rFonts w:ascii="Times New Roman" w:hAnsi="Times New Roman" w:cs="Times New Roman"/>
          <w:sz w:val="20"/>
          <w:szCs w:val="20"/>
        </w:rPr>
      </w:pPr>
      <w:r>
        <w:rPr>
          <w:rFonts w:ascii="Times New Roman" w:hAnsi="Times New Roman" w:cs="Times New Roman"/>
          <w:sz w:val="20"/>
          <w:szCs w:val="20"/>
        </w:rPr>
        <w:t xml:space="preserve">Equation ............................ All equations, as a graphic or text, in document (10 pt Times) </w:t>
      </w:r>
    </w:p>
    <w:p w14:paraId="5EDE7D7C" w14:textId="77777777" w:rsidR="00DF5E3E" w:rsidRDefault="00DF5E3E" w:rsidP="00DF5E3E">
      <w:pPr>
        <w:pStyle w:val="Default"/>
        <w:spacing w:line="360" w:lineRule="auto"/>
        <w:rPr>
          <w:sz w:val="18"/>
          <w:szCs w:val="18"/>
        </w:rPr>
      </w:pPr>
      <w:r>
        <w:rPr>
          <w:b/>
          <w:bCs/>
          <w:i/>
          <w:iCs/>
          <w:sz w:val="18"/>
          <w:szCs w:val="18"/>
        </w:rPr>
        <w:t xml:space="preserve">Captions ........................... Figure and Table captions (bold italics) (9 pt Arial Bold Italics) </w:t>
      </w:r>
    </w:p>
    <w:p w14:paraId="1880F137" w14:textId="77777777" w:rsidR="00DF5E3E" w:rsidRDefault="00DF5E3E" w:rsidP="00DF5E3E">
      <w:pPr>
        <w:pStyle w:val="Default"/>
        <w:spacing w:line="360" w:lineRule="auto"/>
        <w:rPr>
          <w:rFonts w:ascii="Times New Roman" w:hAnsi="Times New Roman" w:cs="Times New Roman"/>
          <w:sz w:val="20"/>
          <w:szCs w:val="20"/>
        </w:rPr>
      </w:pPr>
      <w:r>
        <w:rPr>
          <w:rFonts w:ascii="Times New Roman" w:hAnsi="Times New Roman" w:cs="Times New Roman"/>
          <w:sz w:val="20"/>
          <w:szCs w:val="20"/>
        </w:rPr>
        <w:t xml:space="preserve">Greek Letters or Symbols. Must be applied using the Insert, Symbol menu with the Symbol font. </w:t>
      </w:r>
    </w:p>
    <w:p w14:paraId="25B2856D" w14:textId="77777777" w:rsidR="00DF5E3E" w:rsidRDefault="00DF5E3E" w:rsidP="00DF5E3E">
      <w:pPr>
        <w:pStyle w:val="Default"/>
        <w:spacing w:line="360" w:lineRule="auto"/>
        <w:rPr>
          <w:sz w:val="20"/>
          <w:szCs w:val="20"/>
        </w:rPr>
      </w:pPr>
      <w:r>
        <w:rPr>
          <w:b/>
          <w:bCs/>
          <w:sz w:val="20"/>
          <w:szCs w:val="20"/>
        </w:rPr>
        <w:t xml:space="preserve">HEADING1 ................... BOLD, ALL CAPS, ON OWN LINE (10 PT ARIAL BOLD CAPS) </w:t>
      </w:r>
    </w:p>
    <w:p w14:paraId="4CB57426" w14:textId="77777777" w:rsidR="00DF5E3E" w:rsidRDefault="00DF5E3E" w:rsidP="00DF5E3E">
      <w:pPr>
        <w:pStyle w:val="Default"/>
        <w:spacing w:line="360" w:lineRule="auto"/>
        <w:rPr>
          <w:sz w:val="20"/>
          <w:szCs w:val="20"/>
        </w:rPr>
      </w:pPr>
      <w:r>
        <w:rPr>
          <w:sz w:val="20"/>
          <w:szCs w:val="20"/>
        </w:rPr>
        <w:t xml:space="preserve">HEADING2 ................... NORMAL, ALL CAPS, ON OWN LINE (10 PT ARIAL) </w:t>
      </w:r>
    </w:p>
    <w:p w14:paraId="6835AF91" w14:textId="77777777" w:rsidR="00DF5E3E" w:rsidRDefault="00DF5E3E" w:rsidP="00DF5E3E">
      <w:pPr>
        <w:pStyle w:val="Default"/>
        <w:spacing w:line="360" w:lineRule="auto"/>
        <w:rPr>
          <w:sz w:val="20"/>
          <w:szCs w:val="20"/>
        </w:rPr>
      </w:pPr>
      <w:r>
        <w:rPr>
          <w:sz w:val="20"/>
          <w:szCs w:val="20"/>
        </w:rPr>
        <w:t xml:space="preserve">Heading3 ...................... Normal, Mixed Case, Underline, On Own Line (10 pt Arial) </w:t>
      </w:r>
    </w:p>
    <w:p w14:paraId="6E9D3EBD" w14:textId="77777777" w:rsidR="00DF5E3E" w:rsidRDefault="00DF5E3E" w:rsidP="00DF5E3E">
      <w:pPr>
        <w:pStyle w:val="Default"/>
        <w:spacing w:line="360" w:lineRule="auto"/>
        <w:rPr>
          <w:sz w:val="20"/>
          <w:szCs w:val="20"/>
        </w:rPr>
      </w:pPr>
      <w:r>
        <w:rPr>
          <w:sz w:val="20"/>
          <w:szCs w:val="20"/>
        </w:rPr>
        <w:t xml:space="preserve">Heading4 ...................... Normal, Mixed Case, On Own Line (10 pt Arial) </w:t>
      </w:r>
    </w:p>
    <w:p w14:paraId="217CDC89" w14:textId="77777777" w:rsidR="00DF5E3E" w:rsidRDefault="00DF5E3E" w:rsidP="00DF5E3E">
      <w:pPr>
        <w:pStyle w:val="Default"/>
        <w:spacing w:line="360" w:lineRule="auto"/>
        <w:rPr>
          <w:rFonts w:ascii="Times New Roman" w:hAnsi="Times New Roman" w:cs="Times New Roman"/>
          <w:sz w:val="20"/>
          <w:szCs w:val="20"/>
        </w:rPr>
      </w:pPr>
      <w:r>
        <w:rPr>
          <w:rFonts w:ascii="Times New Roman" w:hAnsi="Times New Roman" w:cs="Times New Roman"/>
          <w:i/>
          <w:iCs/>
          <w:sz w:val="20"/>
          <w:szCs w:val="20"/>
        </w:rPr>
        <w:t xml:space="preserve">Italic .................................. Any italicized text </w:t>
      </w:r>
    </w:p>
    <w:p w14:paraId="4E25419F" w14:textId="77777777" w:rsidR="00DF5E3E" w:rsidRDefault="00DF5E3E" w:rsidP="00DF5E3E">
      <w:pPr>
        <w:pStyle w:val="Default"/>
        <w:spacing w:line="360" w:lineRule="auto"/>
        <w:rPr>
          <w:rFonts w:ascii="Times New Roman" w:hAnsi="Times New Roman" w:cs="Times New Roman"/>
          <w:sz w:val="20"/>
          <w:szCs w:val="20"/>
        </w:rPr>
      </w:pPr>
      <w:r>
        <w:rPr>
          <w:rFonts w:ascii="Times New Roman" w:hAnsi="Times New Roman" w:cs="Times New Roman"/>
          <w:sz w:val="20"/>
          <w:szCs w:val="20"/>
        </w:rPr>
        <w:t xml:space="preserve">1. Ord List ....................... Ordered List (numerical or alpha) </w:t>
      </w:r>
    </w:p>
    <w:p w14:paraId="0653400A" w14:textId="77777777" w:rsidR="00DF5E3E" w:rsidRDefault="00DF5E3E" w:rsidP="00DF5E3E">
      <w:pPr>
        <w:pStyle w:val="Default"/>
        <w:spacing w:line="360" w:lineRule="auto"/>
        <w:rPr>
          <w:sz w:val="20"/>
          <w:szCs w:val="20"/>
        </w:rPr>
      </w:pPr>
      <w:r>
        <w:rPr>
          <w:b/>
          <w:bCs/>
          <w:sz w:val="20"/>
          <w:szCs w:val="20"/>
        </w:rPr>
        <w:t xml:space="preserve">REFER HEAD .............. REFERENCE HEAD (10 PT ARIAL BOLD CAPS) </w:t>
      </w:r>
    </w:p>
    <w:p w14:paraId="42CC79DA" w14:textId="77777777" w:rsidR="00DF5E3E" w:rsidRDefault="00DF5E3E" w:rsidP="00DF5E3E">
      <w:pPr>
        <w:pStyle w:val="Default"/>
        <w:spacing w:line="360" w:lineRule="auto"/>
        <w:rPr>
          <w:rFonts w:ascii="Times New Roman" w:hAnsi="Times New Roman" w:cs="Times New Roman"/>
          <w:sz w:val="20"/>
          <w:szCs w:val="20"/>
        </w:rPr>
      </w:pPr>
      <w:r>
        <w:rPr>
          <w:rFonts w:ascii="Times New Roman" w:hAnsi="Times New Roman" w:cs="Times New Roman"/>
          <w:sz w:val="20"/>
          <w:szCs w:val="20"/>
        </w:rPr>
        <w:t xml:space="preserve">Ref ................................... Reference text (10 pt Times) </w:t>
      </w:r>
    </w:p>
    <w:p w14:paraId="396B7F35" w14:textId="77777777" w:rsidR="00DF5E3E" w:rsidRDefault="00DF5E3E" w:rsidP="00DF5E3E">
      <w:pPr>
        <w:pStyle w:val="Default"/>
        <w:spacing w:line="360" w:lineRule="auto"/>
        <w:rPr>
          <w:sz w:val="28"/>
          <w:szCs w:val="28"/>
        </w:rPr>
      </w:pPr>
      <w:r>
        <w:rPr>
          <w:b/>
          <w:bCs/>
          <w:sz w:val="28"/>
          <w:szCs w:val="28"/>
        </w:rPr>
        <w:t xml:space="preserve">Title ................... Paper Title (14 pt Arial Bold) </w:t>
      </w:r>
    </w:p>
    <w:p w14:paraId="6BFBD404" w14:textId="77777777" w:rsidR="00DF5E3E" w:rsidRDefault="00DF5E3E" w:rsidP="00DF5E3E">
      <w:pPr>
        <w:pStyle w:val="Default"/>
        <w:spacing w:line="360" w:lineRule="auto"/>
        <w:rPr>
          <w:sz w:val="20"/>
          <w:szCs w:val="20"/>
        </w:rPr>
      </w:pPr>
      <w:r>
        <w:rPr>
          <w:rFonts w:ascii="Times New Roman" w:hAnsi="Times New Roman" w:cs="Times New Roman"/>
          <w:sz w:val="20"/>
          <w:szCs w:val="20"/>
        </w:rPr>
        <w:t xml:space="preserve">Underline .......................... Any underlined text (10 pt Times) </w:t>
      </w:r>
    </w:p>
    <w:p w14:paraId="37018D66" w14:textId="77777777" w:rsidR="00DF5E3E" w:rsidRDefault="00DF5E3E" w:rsidP="00DF5E3E">
      <w:pPr>
        <w:pStyle w:val="Default"/>
        <w:spacing w:line="360"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Unord</w:t>
      </w:r>
      <w:proofErr w:type="spellEnd"/>
      <w:r>
        <w:rPr>
          <w:rFonts w:ascii="Times New Roman" w:hAnsi="Times New Roman" w:cs="Times New Roman"/>
          <w:sz w:val="20"/>
          <w:szCs w:val="20"/>
        </w:rPr>
        <w:t xml:space="preserve"> List .................... Unordered List (bulleted) (10 pt Times) </w:t>
      </w:r>
    </w:p>
    <w:p w14:paraId="7F7A5E5D" w14:textId="77777777" w:rsidR="00DF5E3E" w:rsidRDefault="00DF5E3E" w:rsidP="00DF5E3E">
      <w:pPr>
        <w:pStyle w:val="Default"/>
        <w:rPr>
          <w:b/>
          <w:bCs/>
          <w:sz w:val="20"/>
          <w:szCs w:val="20"/>
        </w:rPr>
      </w:pPr>
    </w:p>
    <w:p w14:paraId="519A43EA" w14:textId="30E94149" w:rsidR="00DF5E3E" w:rsidRDefault="00DF5E3E" w:rsidP="00DF5E3E">
      <w:pPr>
        <w:pStyle w:val="Default"/>
        <w:rPr>
          <w:sz w:val="20"/>
          <w:szCs w:val="20"/>
        </w:rPr>
      </w:pPr>
      <w:r>
        <w:rPr>
          <w:b/>
          <w:bCs/>
          <w:sz w:val="20"/>
          <w:szCs w:val="20"/>
        </w:rPr>
        <w:t xml:space="preserve">REFERENCING A FIGURE OR TABLE WITHIN THE BODY OF THE PAPER: </w:t>
      </w:r>
    </w:p>
    <w:p w14:paraId="262C5B40" w14:textId="77777777" w:rsidR="00DF5E3E" w:rsidRDefault="00DF5E3E" w:rsidP="00DF5E3E">
      <w:pPr>
        <w:pStyle w:val="Default"/>
        <w:rPr>
          <w:rFonts w:ascii="Times New Roman" w:hAnsi="Times New Roman" w:cs="Times New Roman"/>
          <w:sz w:val="20"/>
          <w:szCs w:val="20"/>
        </w:rPr>
      </w:pPr>
      <w:r>
        <w:rPr>
          <w:rFonts w:ascii="Times New Roman" w:hAnsi="Times New Roman" w:cs="Times New Roman"/>
          <w:sz w:val="20"/>
          <w:szCs w:val="20"/>
        </w:rPr>
        <w:t xml:space="preserve">When a figure or table is mentioned within the body of the paper, it should be in </w:t>
      </w:r>
      <w:r>
        <w:rPr>
          <w:rFonts w:ascii="Times New Roman" w:hAnsi="Times New Roman" w:cs="Times New Roman"/>
          <w:b/>
          <w:bCs/>
          <w:sz w:val="20"/>
          <w:szCs w:val="20"/>
        </w:rPr>
        <w:t xml:space="preserve">Bold </w:t>
      </w:r>
      <w:r>
        <w:rPr>
          <w:rFonts w:ascii="Times New Roman" w:hAnsi="Times New Roman" w:cs="Times New Roman"/>
          <w:sz w:val="20"/>
          <w:szCs w:val="20"/>
        </w:rPr>
        <w:t xml:space="preserve">font. Note the following example. </w:t>
      </w:r>
    </w:p>
    <w:p w14:paraId="0EB567AA" w14:textId="77777777" w:rsidR="00DF5E3E" w:rsidRDefault="00DF5E3E" w:rsidP="00DF5E3E">
      <w:pPr>
        <w:pStyle w:val="Default"/>
        <w:rPr>
          <w:sz w:val="20"/>
          <w:szCs w:val="20"/>
        </w:rPr>
      </w:pPr>
      <w:r>
        <w:rPr>
          <w:sz w:val="20"/>
          <w:szCs w:val="20"/>
        </w:rPr>
        <w:t xml:space="preserve">Analysis of Tensile Results </w:t>
      </w:r>
    </w:p>
    <w:p w14:paraId="6056AE30" w14:textId="77777777" w:rsidR="00DF5E3E" w:rsidRDefault="00DF5E3E" w:rsidP="00DF5E3E">
      <w:pPr>
        <w:pStyle w:val="Default"/>
        <w:rPr>
          <w:rFonts w:ascii="Times New Roman" w:hAnsi="Times New Roman" w:cs="Times New Roman"/>
          <w:sz w:val="20"/>
          <w:szCs w:val="20"/>
        </w:rPr>
      </w:pPr>
      <w:r>
        <w:rPr>
          <w:rFonts w:ascii="Times New Roman" w:hAnsi="Times New Roman" w:cs="Times New Roman"/>
          <w:sz w:val="20"/>
          <w:szCs w:val="20"/>
        </w:rPr>
        <w:t xml:space="preserve">The tensile test results for Phase 1 are listed in </w:t>
      </w:r>
      <w:r>
        <w:rPr>
          <w:rFonts w:ascii="Times New Roman" w:hAnsi="Times New Roman" w:cs="Times New Roman"/>
          <w:b/>
          <w:bCs/>
          <w:sz w:val="20"/>
          <w:szCs w:val="20"/>
        </w:rPr>
        <w:t>Table 1</w:t>
      </w:r>
      <w:r>
        <w:rPr>
          <w:rFonts w:ascii="Times New Roman" w:hAnsi="Times New Roman" w:cs="Times New Roman"/>
          <w:sz w:val="20"/>
          <w:szCs w:val="20"/>
        </w:rPr>
        <w:t xml:space="preserve">. Percent elongation as a function of section thickness is shown in </w:t>
      </w:r>
      <w:r>
        <w:rPr>
          <w:rFonts w:ascii="Times New Roman" w:hAnsi="Times New Roman" w:cs="Times New Roman"/>
          <w:b/>
          <w:bCs/>
          <w:sz w:val="20"/>
          <w:szCs w:val="20"/>
        </w:rPr>
        <w:t>Fig. 2</w:t>
      </w:r>
      <w:r>
        <w:rPr>
          <w:rFonts w:ascii="Times New Roman" w:hAnsi="Times New Roman" w:cs="Times New Roman"/>
          <w:sz w:val="20"/>
          <w:szCs w:val="20"/>
        </w:rPr>
        <w:t xml:space="preserve">. </w:t>
      </w:r>
    </w:p>
    <w:p w14:paraId="03E0FD62" w14:textId="77777777" w:rsidR="00DF5E3E" w:rsidRDefault="00DF5E3E" w:rsidP="00DF5E3E">
      <w:pPr>
        <w:pStyle w:val="Default"/>
        <w:rPr>
          <w:b/>
          <w:bCs/>
          <w:sz w:val="20"/>
          <w:szCs w:val="20"/>
        </w:rPr>
      </w:pPr>
    </w:p>
    <w:p w14:paraId="78654193" w14:textId="1483159E" w:rsidR="00DF5E3E" w:rsidRDefault="00DF5E3E" w:rsidP="00DF5E3E">
      <w:pPr>
        <w:pStyle w:val="Default"/>
        <w:rPr>
          <w:sz w:val="20"/>
          <w:szCs w:val="20"/>
        </w:rPr>
      </w:pPr>
      <w:r>
        <w:rPr>
          <w:b/>
          <w:bCs/>
          <w:sz w:val="20"/>
          <w:szCs w:val="20"/>
        </w:rPr>
        <w:t xml:space="preserve">REFERENCE NUMBERS WITHIN THE BODY OF THE PAPER: </w:t>
      </w:r>
    </w:p>
    <w:p w14:paraId="5F9191F2" w14:textId="77777777" w:rsidR="00DF5E3E" w:rsidRDefault="00DF5E3E" w:rsidP="00DF5E3E">
      <w:pPr>
        <w:pStyle w:val="Default"/>
        <w:rPr>
          <w:rFonts w:ascii="Times New Roman" w:hAnsi="Times New Roman" w:cs="Times New Roman"/>
          <w:sz w:val="20"/>
          <w:szCs w:val="20"/>
        </w:rPr>
      </w:pPr>
      <w:r>
        <w:rPr>
          <w:rFonts w:ascii="Times New Roman" w:hAnsi="Times New Roman" w:cs="Times New Roman"/>
          <w:sz w:val="20"/>
          <w:szCs w:val="20"/>
        </w:rPr>
        <w:t xml:space="preserve">References should be placed in brackets within the text where appropriate. Note the following example. </w:t>
      </w:r>
    </w:p>
    <w:p w14:paraId="485BA5F1" w14:textId="6E98E054" w:rsidR="00DF5E3E" w:rsidRDefault="00DF5E3E" w:rsidP="00DF5E3E">
      <w:pPr>
        <w:rPr>
          <w:rFonts w:ascii="Times New Roman" w:hAnsi="Times New Roman" w:cs="Times New Roman"/>
          <w:sz w:val="20"/>
        </w:rPr>
      </w:pPr>
      <w:r>
        <w:rPr>
          <w:rFonts w:ascii="Times New Roman" w:hAnsi="Times New Roman" w:cs="Times New Roman"/>
          <w:sz w:val="20"/>
        </w:rPr>
        <w:t xml:space="preserve">The microstructure that developed was </w:t>
      </w:r>
      <w:proofErr w:type="gramStart"/>
      <w:r>
        <w:rPr>
          <w:rFonts w:ascii="Times New Roman" w:hAnsi="Times New Roman" w:cs="Times New Roman"/>
          <w:sz w:val="20"/>
        </w:rPr>
        <w:t>similar to</w:t>
      </w:r>
      <w:proofErr w:type="gramEnd"/>
      <w:r>
        <w:rPr>
          <w:rFonts w:ascii="Times New Roman" w:hAnsi="Times New Roman" w:cs="Times New Roman"/>
          <w:sz w:val="20"/>
        </w:rPr>
        <w:t xml:space="preserve"> results reported in studies by Trudeau [2] and Simons [3].</w:t>
      </w:r>
    </w:p>
    <w:p w14:paraId="3200DFB5" w14:textId="77777777" w:rsidR="00DF5E3E" w:rsidRDefault="00DF5E3E" w:rsidP="00DF5E3E">
      <w:pPr>
        <w:rPr>
          <w:rFonts w:ascii="Times New Roman" w:hAnsi="Times New Roman" w:cs="Times New Roman"/>
          <w:sz w:val="20"/>
        </w:rPr>
      </w:pPr>
    </w:p>
    <w:p w14:paraId="2DE8DC4D" w14:textId="26F410E8" w:rsidR="00DF5E3E" w:rsidRPr="00DF5E3E" w:rsidRDefault="00DF5E3E" w:rsidP="00DF5E3E">
      <w:pPr>
        <w:rPr>
          <w:rFonts w:ascii="Times New Roman" w:hAnsi="Times New Roman" w:cs="Times New Roman"/>
          <w:b/>
          <w:bCs/>
          <w:sz w:val="24"/>
          <w:szCs w:val="24"/>
        </w:rPr>
      </w:pPr>
      <w:r w:rsidRPr="00DF5E3E">
        <w:rPr>
          <w:rFonts w:ascii="Times New Roman" w:hAnsi="Times New Roman" w:cs="Times New Roman"/>
          <w:b/>
          <w:bCs/>
          <w:sz w:val="24"/>
          <w:szCs w:val="24"/>
        </w:rPr>
        <w:t>The target paper length is 4-6 pages.</w:t>
      </w:r>
    </w:p>
    <w:p w14:paraId="4B18197A" w14:textId="77777777" w:rsidR="00DF5E3E" w:rsidRDefault="00DF5E3E" w:rsidP="00DF5E3E">
      <w:pPr>
        <w:rPr>
          <w:rFonts w:ascii="Times New Roman" w:hAnsi="Times New Roman" w:cs="Times New Roman"/>
          <w:sz w:val="20"/>
        </w:rPr>
      </w:pPr>
    </w:p>
    <w:p w14:paraId="7BDA710C" w14:textId="77777777" w:rsidR="00DF5E3E" w:rsidRDefault="00DF5E3E" w:rsidP="00DF5E3E">
      <w:pPr>
        <w:rPr>
          <w:rFonts w:ascii="Times New Roman" w:hAnsi="Times New Roman" w:cs="Times New Roman"/>
          <w:sz w:val="20"/>
        </w:rPr>
      </w:pPr>
    </w:p>
    <w:p w14:paraId="72365807" w14:textId="77777777" w:rsidR="00DF5E3E" w:rsidRDefault="00DF5E3E" w:rsidP="00DF5E3E">
      <w:pPr>
        <w:rPr>
          <w:rFonts w:ascii="Times New Roman" w:hAnsi="Times New Roman" w:cs="Times New Roman"/>
          <w:sz w:val="20"/>
        </w:rPr>
      </w:pPr>
    </w:p>
    <w:p w14:paraId="74453808" w14:textId="77777777" w:rsidR="00DF5E3E" w:rsidRDefault="00DF5E3E" w:rsidP="00DF5E3E">
      <w:pPr>
        <w:rPr>
          <w:rFonts w:ascii="Times New Roman" w:hAnsi="Times New Roman" w:cs="Times New Roman"/>
          <w:sz w:val="20"/>
        </w:rPr>
      </w:pPr>
    </w:p>
    <w:p w14:paraId="35013F93" w14:textId="77777777" w:rsidR="00DF5E3E" w:rsidRDefault="00DF5E3E" w:rsidP="00DF5E3E">
      <w:pPr>
        <w:rPr>
          <w:rFonts w:ascii="Times New Roman" w:hAnsi="Times New Roman" w:cs="Times New Roman"/>
          <w:sz w:val="20"/>
        </w:rPr>
      </w:pPr>
    </w:p>
    <w:p w14:paraId="2F2C6A1E" w14:textId="77777777" w:rsidR="00DF5E3E" w:rsidRDefault="00DF5E3E" w:rsidP="00DF5E3E">
      <w:pPr>
        <w:rPr>
          <w:rFonts w:ascii="Times New Roman" w:hAnsi="Times New Roman" w:cs="Times New Roman"/>
          <w:sz w:val="20"/>
        </w:rPr>
      </w:pPr>
    </w:p>
    <w:p w14:paraId="7B631E05" w14:textId="6AD1E5E4" w:rsidR="00DF5E3E" w:rsidRDefault="00DF5E3E" w:rsidP="00DF5E3E">
      <w:pPr>
        <w:pStyle w:val="Default"/>
        <w:jc w:val="center"/>
        <w:rPr>
          <w:sz w:val="28"/>
          <w:szCs w:val="28"/>
        </w:rPr>
      </w:pPr>
      <w:r>
        <w:rPr>
          <w:b/>
          <w:bCs/>
          <w:sz w:val="28"/>
          <w:szCs w:val="28"/>
        </w:rPr>
        <w:t>Title (Type Title of Paper Here)</w:t>
      </w:r>
    </w:p>
    <w:p w14:paraId="62F16A04" w14:textId="77777777" w:rsidR="00DF5E3E" w:rsidRDefault="00DF5E3E" w:rsidP="00DF5E3E">
      <w:pPr>
        <w:pStyle w:val="Default"/>
        <w:jc w:val="center"/>
        <w:rPr>
          <w:rFonts w:ascii="Times New Roman" w:hAnsi="Times New Roman" w:cs="Times New Roman"/>
          <w:sz w:val="23"/>
          <w:szCs w:val="23"/>
        </w:rPr>
      </w:pPr>
    </w:p>
    <w:p w14:paraId="2483ACD7" w14:textId="58DE4B08" w:rsidR="00DF5E3E" w:rsidRDefault="00DF5E3E" w:rsidP="00DF5E3E">
      <w:pPr>
        <w:pStyle w:val="Default"/>
        <w:jc w:val="center"/>
        <w:rPr>
          <w:rFonts w:ascii="Times New Roman" w:hAnsi="Times New Roman" w:cs="Times New Roman"/>
          <w:sz w:val="23"/>
          <w:szCs w:val="23"/>
        </w:rPr>
      </w:pPr>
      <w:r>
        <w:rPr>
          <w:rFonts w:ascii="Times New Roman" w:hAnsi="Times New Roman" w:cs="Times New Roman"/>
          <w:sz w:val="23"/>
          <w:szCs w:val="23"/>
        </w:rPr>
        <w:t>J. Wood (author’s initials &amp; last name – do not add author’s title)</w:t>
      </w:r>
    </w:p>
    <w:p w14:paraId="6A8A73DE" w14:textId="3E3AB3AE" w:rsidR="00DF5E3E" w:rsidRDefault="00DF5E3E" w:rsidP="00DF5E3E">
      <w:pPr>
        <w:pStyle w:val="Default"/>
        <w:jc w:val="center"/>
        <w:rPr>
          <w:rFonts w:ascii="Times New Roman" w:hAnsi="Times New Roman" w:cs="Times New Roman"/>
          <w:sz w:val="20"/>
          <w:szCs w:val="20"/>
        </w:rPr>
      </w:pPr>
      <w:r>
        <w:rPr>
          <w:rFonts w:ascii="Times New Roman" w:hAnsi="Times New Roman" w:cs="Times New Roman"/>
          <w:sz w:val="20"/>
          <w:szCs w:val="20"/>
        </w:rPr>
        <w:t>Ductile Iron Society, Strongsville, OH (author’s affiliation &amp; location)</w:t>
      </w:r>
    </w:p>
    <w:p w14:paraId="24A6050A" w14:textId="77777777" w:rsidR="00DF5E3E" w:rsidRDefault="00DF5E3E" w:rsidP="00DF5E3E">
      <w:pPr>
        <w:pStyle w:val="Default"/>
        <w:jc w:val="center"/>
        <w:rPr>
          <w:rFonts w:ascii="Times New Roman" w:hAnsi="Times New Roman" w:cs="Times New Roman"/>
          <w:sz w:val="23"/>
          <w:szCs w:val="23"/>
        </w:rPr>
      </w:pPr>
    </w:p>
    <w:p w14:paraId="5C8BFB97" w14:textId="1C55DA57" w:rsidR="00DF5E3E" w:rsidRDefault="00DF5E3E" w:rsidP="00DF5E3E">
      <w:pPr>
        <w:pStyle w:val="Default"/>
        <w:jc w:val="center"/>
        <w:rPr>
          <w:rFonts w:ascii="Times New Roman" w:hAnsi="Times New Roman" w:cs="Times New Roman"/>
          <w:sz w:val="23"/>
          <w:szCs w:val="23"/>
        </w:rPr>
      </w:pPr>
      <w:r>
        <w:rPr>
          <w:rFonts w:ascii="Times New Roman" w:hAnsi="Times New Roman" w:cs="Times New Roman"/>
          <w:sz w:val="23"/>
          <w:szCs w:val="23"/>
        </w:rPr>
        <w:t>W. Coyote (secondary author(s), same as above)</w:t>
      </w:r>
    </w:p>
    <w:p w14:paraId="013FB7EF" w14:textId="7F0E8359" w:rsidR="00DF5E3E" w:rsidRDefault="00DF5E3E" w:rsidP="00DF5E3E">
      <w:pPr>
        <w:pStyle w:val="Default"/>
        <w:jc w:val="center"/>
        <w:rPr>
          <w:rFonts w:ascii="Times New Roman" w:hAnsi="Times New Roman" w:cs="Times New Roman"/>
          <w:sz w:val="20"/>
          <w:szCs w:val="20"/>
        </w:rPr>
      </w:pPr>
      <w:r>
        <w:rPr>
          <w:rFonts w:ascii="Times New Roman" w:hAnsi="Times New Roman" w:cs="Times New Roman"/>
          <w:sz w:val="20"/>
          <w:szCs w:val="20"/>
        </w:rPr>
        <w:t>ACME Company, Hollywood, CA</w:t>
      </w:r>
    </w:p>
    <w:p w14:paraId="1DE1F754" w14:textId="77777777" w:rsidR="00DF5E3E" w:rsidRDefault="00DF5E3E" w:rsidP="00DF5E3E">
      <w:pPr>
        <w:pStyle w:val="Default"/>
        <w:rPr>
          <w:b/>
          <w:bCs/>
          <w:sz w:val="20"/>
          <w:szCs w:val="20"/>
        </w:rPr>
      </w:pPr>
    </w:p>
    <w:p w14:paraId="4A3470F5" w14:textId="77777777" w:rsidR="00DF5E3E" w:rsidRDefault="00DF5E3E" w:rsidP="00DF5E3E">
      <w:pPr>
        <w:pStyle w:val="Default"/>
        <w:rPr>
          <w:b/>
          <w:bCs/>
          <w:sz w:val="20"/>
          <w:szCs w:val="20"/>
        </w:rPr>
      </w:pPr>
    </w:p>
    <w:p w14:paraId="04800AC5" w14:textId="00DA1A6D" w:rsidR="00DF5E3E" w:rsidRDefault="00DF5E3E" w:rsidP="00DF5E3E">
      <w:pPr>
        <w:pStyle w:val="Default"/>
        <w:rPr>
          <w:sz w:val="20"/>
          <w:szCs w:val="20"/>
        </w:rPr>
      </w:pPr>
      <w:r>
        <w:rPr>
          <w:b/>
          <w:bCs/>
          <w:sz w:val="20"/>
          <w:szCs w:val="20"/>
        </w:rPr>
        <w:t xml:space="preserve">ABSTRACT (EX. OF ABST HEADING) </w:t>
      </w:r>
    </w:p>
    <w:p w14:paraId="6FD524AA" w14:textId="77777777" w:rsidR="00DF5E3E" w:rsidRDefault="00DF5E3E" w:rsidP="00DF5E3E">
      <w:pPr>
        <w:pStyle w:val="Default"/>
        <w:rPr>
          <w:rFonts w:ascii="Times New Roman" w:hAnsi="Times New Roman" w:cs="Times New Roman"/>
          <w:sz w:val="20"/>
          <w:szCs w:val="20"/>
        </w:rPr>
      </w:pPr>
    </w:p>
    <w:p w14:paraId="3F29CADC" w14:textId="627CFBCF" w:rsidR="00DF5E3E" w:rsidRDefault="00DF5E3E" w:rsidP="00DF5E3E">
      <w:pPr>
        <w:pStyle w:val="Default"/>
        <w:rPr>
          <w:rFonts w:ascii="Times New Roman" w:hAnsi="Times New Roman" w:cs="Times New Roman"/>
          <w:sz w:val="20"/>
          <w:szCs w:val="20"/>
        </w:rPr>
      </w:pPr>
      <w:r>
        <w:rPr>
          <w:rFonts w:ascii="Times New Roman" w:hAnsi="Times New Roman" w:cs="Times New Roman"/>
          <w:sz w:val="20"/>
          <w:szCs w:val="20"/>
        </w:rPr>
        <w:t xml:space="preserve">The manuscript elements have been formatted for you through the “styles” capability of the software. To use the styles, select the text you wish to apply a style to, then, using the mouse, point to the style box on the toolbar. Click once on the downward pointing arrow to the right and select the appropriate style. </w:t>
      </w:r>
    </w:p>
    <w:p w14:paraId="41582E19" w14:textId="77777777" w:rsidR="00DF5E3E" w:rsidRDefault="00DF5E3E" w:rsidP="00DF5E3E">
      <w:pPr>
        <w:pStyle w:val="Default"/>
        <w:rPr>
          <w:rFonts w:ascii="Times New Roman" w:hAnsi="Times New Roman" w:cs="Times New Roman"/>
          <w:sz w:val="20"/>
          <w:szCs w:val="20"/>
        </w:rPr>
      </w:pPr>
      <w:r w:rsidRPr="00DF5E3E">
        <w:rPr>
          <w:rFonts w:ascii="Times New Roman" w:hAnsi="Times New Roman" w:cs="Times New Roman"/>
          <w:b/>
          <w:bCs/>
          <w:sz w:val="20"/>
          <w:szCs w:val="20"/>
        </w:rPr>
        <w:t>Please limit abstract to 250 words. Remember to leave a line of space between paragraphs rather than indenting</w:t>
      </w:r>
      <w:r>
        <w:rPr>
          <w:rFonts w:ascii="Times New Roman" w:hAnsi="Times New Roman" w:cs="Times New Roman"/>
          <w:sz w:val="20"/>
          <w:szCs w:val="20"/>
        </w:rPr>
        <w:t xml:space="preserve">. </w:t>
      </w:r>
    </w:p>
    <w:p w14:paraId="2731E18A" w14:textId="77777777" w:rsidR="00DF5E3E" w:rsidRDefault="00DF5E3E" w:rsidP="00DF5E3E">
      <w:pPr>
        <w:pStyle w:val="Default"/>
        <w:rPr>
          <w:b/>
          <w:bCs/>
          <w:sz w:val="20"/>
          <w:szCs w:val="20"/>
        </w:rPr>
      </w:pPr>
    </w:p>
    <w:p w14:paraId="04421526" w14:textId="7946DC96" w:rsidR="00DF5E3E" w:rsidRDefault="00DF5E3E" w:rsidP="00DF5E3E">
      <w:pPr>
        <w:pStyle w:val="Default"/>
        <w:rPr>
          <w:b/>
          <w:bCs/>
          <w:sz w:val="20"/>
          <w:szCs w:val="20"/>
        </w:rPr>
      </w:pPr>
      <w:r>
        <w:rPr>
          <w:b/>
          <w:bCs/>
          <w:sz w:val="20"/>
          <w:szCs w:val="20"/>
        </w:rPr>
        <w:t>Keywords: All papers need to have keywords</w:t>
      </w:r>
    </w:p>
    <w:p w14:paraId="67664500" w14:textId="77777777" w:rsidR="00DF5E3E" w:rsidRDefault="00DF5E3E" w:rsidP="00DF5E3E">
      <w:pPr>
        <w:pStyle w:val="Default"/>
        <w:rPr>
          <w:b/>
          <w:bCs/>
          <w:sz w:val="20"/>
          <w:szCs w:val="20"/>
        </w:rPr>
      </w:pPr>
    </w:p>
    <w:p w14:paraId="6EED5D4E" w14:textId="3FA63C5B" w:rsidR="00DF5E3E" w:rsidRDefault="00DF5E3E" w:rsidP="00DF5E3E">
      <w:pPr>
        <w:pStyle w:val="Default"/>
        <w:rPr>
          <w:sz w:val="20"/>
          <w:szCs w:val="20"/>
        </w:rPr>
      </w:pPr>
      <w:r>
        <w:rPr>
          <w:b/>
          <w:bCs/>
          <w:sz w:val="20"/>
          <w:szCs w:val="20"/>
        </w:rPr>
        <w:t xml:space="preserve">INTRODUCTION (EX. OF HEADING1) </w:t>
      </w:r>
    </w:p>
    <w:p w14:paraId="672D184F" w14:textId="77777777" w:rsidR="00DF5E3E" w:rsidRDefault="00DF5E3E" w:rsidP="00DF5E3E">
      <w:pPr>
        <w:pStyle w:val="Default"/>
        <w:rPr>
          <w:rFonts w:ascii="Times New Roman" w:hAnsi="Times New Roman" w:cs="Times New Roman"/>
          <w:sz w:val="20"/>
          <w:szCs w:val="20"/>
        </w:rPr>
      </w:pPr>
    </w:p>
    <w:p w14:paraId="23216C94" w14:textId="2E895FCD" w:rsidR="00DF5E3E" w:rsidRDefault="00DF5E3E" w:rsidP="00DF5E3E">
      <w:pPr>
        <w:pStyle w:val="Default"/>
        <w:rPr>
          <w:rFonts w:ascii="Times New Roman" w:hAnsi="Times New Roman" w:cs="Times New Roman"/>
          <w:sz w:val="20"/>
          <w:szCs w:val="20"/>
        </w:rPr>
      </w:pPr>
      <w:r>
        <w:rPr>
          <w:rFonts w:ascii="Times New Roman" w:hAnsi="Times New Roman" w:cs="Times New Roman"/>
          <w:sz w:val="20"/>
          <w:szCs w:val="20"/>
        </w:rPr>
        <w:t xml:space="preserve">The main sections of the text portion should be organized using styles named HEADING1. Do not indent paragraphs. Leave a line of space between paragraphs. Subheadings within a section should be all capital letters (HEADING2). Do not leave a line of space below this heading. Sub-subheadings should be typed in capital and lowercase letters (Heading3 &amp; Heading4). Again, do not leave a line of space below this heading. </w:t>
      </w:r>
    </w:p>
    <w:p w14:paraId="52A6E450" w14:textId="77777777" w:rsidR="00DF5E3E" w:rsidRDefault="00DF5E3E" w:rsidP="00DF5E3E">
      <w:pPr>
        <w:pStyle w:val="Default"/>
        <w:rPr>
          <w:b/>
          <w:bCs/>
          <w:sz w:val="20"/>
          <w:szCs w:val="20"/>
        </w:rPr>
      </w:pPr>
    </w:p>
    <w:p w14:paraId="544F2B54" w14:textId="480A6A90" w:rsidR="00DF5E3E" w:rsidRDefault="00DF5E3E" w:rsidP="00DF5E3E">
      <w:pPr>
        <w:pStyle w:val="Default"/>
        <w:rPr>
          <w:sz w:val="20"/>
          <w:szCs w:val="20"/>
        </w:rPr>
      </w:pPr>
      <w:r>
        <w:rPr>
          <w:b/>
          <w:bCs/>
          <w:sz w:val="20"/>
          <w:szCs w:val="20"/>
        </w:rPr>
        <w:t xml:space="preserve">DESIGN OF EXPERIMENTS (EX. OF HEADING1) </w:t>
      </w:r>
    </w:p>
    <w:p w14:paraId="5AD78BC5" w14:textId="77777777" w:rsidR="00DF5E3E" w:rsidRDefault="00DF5E3E" w:rsidP="00DF5E3E">
      <w:pPr>
        <w:pStyle w:val="Default"/>
        <w:rPr>
          <w:rFonts w:ascii="Times New Roman" w:hAnsi="Times New Roman" w:cs="Times New Roman"/>
          <w:sz w:val="20"/>
          <w:szCs w:val="20"/>
        </w:rPr>
      </w:pPr>
    </w:p>
    <w:p w14:paraId="7C3E0CE1" w14:textId="6791AE45" w:rsidR="00DF5E3E" w:rsidRDefault="00DF5E3E" w:rsidP="00DF5E3E">
      <w:pPr>
        <w:pStyle w:val="Default"/>
        <w:rPr>
          <w:rFonts w:ascii="Times New Roman" w:hAnsi="Times New Roman" w:cs="Times New Roman"/>
          <w:sz w:val="20"/>
          <w:szCs w:val="20"/>
        </w:rPr>
      </w:pPr>
      <w:r>
        <w:rPr>
          <w:rFonts w:ascii="Times New Roman" w:hAnsi="Times New Roman" w:cs="Times New Roman"/>
          <w:sz w:val="20"/>
          <w:szCs w:val="20"/>
        </w:rPr>
        <w:t xml:space="preserve">This is an example of a main heading section. This section could include sub-sections. It uses “body” text style and is identified with a HEADING1 style beginning the paragraph, as show here. </w:t>
      </w:r>
    </w:p>
    <w:p w14:paraId="6E59233C" w14:textId="77777777" w:rsidR="00DF5E3E" w:rsidRDefault="00DF5E3E" w:rsidP="00DF5E3E">
      <w:pPr>
        <w:pStyle w:val="Default"/>
        <w:rPr>
          <w:sz w:val="20"/>
          <w:szCs w:val="20"/>
        </w:rPr>
      </w:pPr>
    </w:p>
    <w:p w14:paraId="73810BFF" w14:textId="1A19E454" w:rsidR="00DF5E3E" w:rsidRDefault="00DF5E3E" w:rsidP="00DF5E3E">
      <w:pPr>
        <w:pStyle w:val="Default"/>
        <w:rPr>
          <w:sz w:val="20"/>
          <w:szCs w:val="20"/>
        </w:rPr>
      </w:pPr>
      <w:r>
        <w:rPr>
          <w:sz w:val="20"/>
          <w:szCs w:val="20"/>
        </w:rPr>
        <w:t xml:space="preserve">EXPERIMENTAL (EX. OF HEADING2) </w:t>
      </w:r>
    </w:p>
    <w:p w14:paraId="38B62402" w14:textId="77777777" w:rsidR="00DF5E3E" w:rsidRDefault="00DF5E3E" w:rsidP="00DF5E3E">
      <w:pPr>
        <w:pStyle w:val="Default"/>
        <w:rPr>
          <w:rFonts w:ascii="Times New Roman" w:hAnsi="Times New Roman" w:cs="Times New Roman"/>
          <w:sz w:val="20"/>
          <w:szCs w:val="20"/>
        </w:rPr>
      </w:pPr>
      <w:r>
        <w:rPr>
          <w:rFonts w:ascii="Times New Roman" w:hAnsi="Times New Roman" w:cs="Times New Roman"/>
          <w:sz w:val="20"/>
          <w:szCs w:val="20"/>
        </w:rPr>
        <w:t xml:space="preserve">Here is a subsection (second level heading-HEADING 2). It uses “body” text style and is identified with a HEADING2 style beginning the paragraph, as show here. </w:t>
      </w:r>
    </w:p>
    <w:p w14:paraId="42B493A6" w14:textId="77777777" w:rsidR="00DF5E3E" w:rsidRDefault="00DF5E3E" w:rsidP="00DF5E3E">
      <w:pPr>
        <w:pStyle w:val="Default"/>
        <w:rPr>
          <w:sz w:val="20"/>
          <w:szCs w:val="20"/>
        </w:rPr>
      </w:pPr>
    </w:p>
    <w:p w14:paraId="3E9029A2" w14:textId="6CA9A1E4" w:rsidR="00DF5E3E" w:rsidRDefault="00DF5E3E" w:rsidP="00DF5E3E">
      <w:pPr>
        <w:pStyle w:val="Default"/>
        <w:rPr>
          <w:sz w:val="20"/>
          <w:szCs w:val="20"/>
        </w:rPr>
      </w:pPr>
      <w:r>
        <w:rPr>
          <w:sz w:val="20"/>
          <w:szCs w:val="20"/>
        </w:rPr>
        <w:t xml:space="preserve">EFFECT OF CHEMISTRY ON MECHANICAL PROPERTIES (EX. OF HEADING2) </w:t>
      </w:r>
    </w:p>
    <w:p w14:paraId="3B99FB93" w14:textId="77777777" w:rsidR="00DF5E3E" w:rsidRDefault="00DF5E3E" w:rsidP="00DF5E3E">
      <w:pPr>
        <w:pStyle w:val="Default"/>
        <w:rPr>
          <w:rFonts w:ascii="Times New Roman" w:hAnsi="Times New Roman" w:cs="Times New Roman"/>
          <w:sz w:val="20"/>
          <w:szCs w:val="20"/>
        </w:rPr>
      </w:pPr>
      <w:r>
        <w:rPr>
          <w:rFonts w:ascii="Times New Roman" w:hAnsi="Times New Roman" w:cs="Times New Roman"/>
          <w:sz w:val="20"/>
          <w:szCs w:val="20"/>
        </w:rPr>
        <w:t>Here is another subsection (second level heading-HEADING2.) You may have several second-level headings and within each second level headings, you may have third level headings (</w:t>
      </w:r>
      <w:r>
        <w:rPr>
          <w:sz w:val="20"/>
          <w:szCs w:val="20"/>
        </w:rPr>
        <w:t>Heading.3</w:t>
      </w:r>
      <w:r>
        <w:rPr>
          <w:rFonts w:ascii="Times New Roman" w:hAnsi="Times New Roman" w:cs="Times New Roman"/>
          <w:sz w:val="20"/>
          <w:szCs w:val="20"/>
        </w:rPr>
        <w:t xml:space="preserve">). It uses “body” text style and is identified with a HEADING2 style beginning the paragraph, as show here. </w:t>
      </w:r>
    </w:p>
    <w:p w14:paraId="70E4C0C3" w14:textId="77777777" w:rsidR="00DF5E3E" w:rsidRDefault="00DF5E3E" w:rsidP="00DF5E3E">
      <w:pPr>
        <w:pStyle w:val="Default"/>
        <w:rPr>
          <w:sz w:val="20"/>
          <w:szCs w:val="20"/>
        </w:rPr>
      </w:pPr>
    </w:p>
    <w:p w14:paraId="1D551A6F" w14:textId="24912FD5" w:rsidR="00DF5E3E" w:rsidRDefault="00DF5E3E" w:rsidP="00DF5E3E">
      <w:pPr>
        <w:pStyle w:val="Default"/>
        <w:rPr>
          <w:sz w:val="20"/>
          <w:szCs w:val="20"/>
        </w:rPr>
      </w:pPr>
      <w:r w:rsidRPr="00DF5E3E">
        <w:rPr>
          <w:sz w:val="20"/>
          <w:szCs w:val="20"/>
          <w:u w:val="single"/>
        </w:rPr>
        <w:t>Ultimate Strength (Ex. of Heading3</w:t>
      </w:r>
      <w:r>
        <w:rPr>
          <w:sz w:val="20"/>
          <w:szCs w:val="20"/>
        </w:rPr>
        <w:t xml:space="preserve">) </w:t>
      </w:r>
    </w:p>
    <w:p w14:paraId="64E3DA9B" w14:textId="77777777" w:rsidR="00DF5E3E" w:rsidRDefault="00DF5E3E" w:rsidP="00DF5E3E">
      <w:pPr>
        <w:pStyle w:val="Default"/>
        <w:rPr>
          <w:rFonts w:ascii="Times New Roman" w:hAnsi="Times New Roman" w:cs="Times New Roman"/>
          <w:sz w:val="20"/>
          <w:szCs w:val="20"/>
        </w:rPr>
      </w:pPr>
      <w:r>
        <w:rPr>
          <w:rFonts w:ascii="Times New Roman" w:hAnsi="Times New Roman" w:cs="Times New Roman"/>
          <w:sz w:val="20"/>
          <w:szCs w:val="20"/>
        </w:rPr>
        <w:t>Here is a sub-subsection (third level heading-Heading3). You may have several third level headings and within each third level heading, you may have fourth level headings (</w:t>
      </w:r>
      <w:r>
        <w:rPr>
          <w:sz w:val="20"/>
          <w:szCs w:val="20"/>
        </w:rPr>
        <w:t>Heading4</w:t>
      </w:r>
      <w:r>
        <w:rPr>
          <w:rFonts w:ascii="Times New Roman" w:hAnsi="Times New Roman" w:cs="Times New Roman"/>
          <w:sz w:val="20"/>
          <w:szCs w:val="20"/>
        </w:rPr>
        <w:t xml:space="preserve">). It uses “body” text style and is identified with a Heading3 style beginning the paragraph, as show here. </w:t>
      </w:r>
    </w:p>
    <w:p w14:paraId="02D43125" w14:textId="77777777" w:rsidR="00DF5E3E" w:rsidRDefault="00DF5E3E" w:rsidP="00DF5E3E">
      <w:pPr>
        <w:pStyle w:val="Default"/>
        <w:rPr>
          <w:sz w:val="20"/>
          <w:szCs w:val="20"/>
        </w:rPr>
      </w:pPr>
    </w:p>
    <w:p w14:paraId="144654B0" w14:textId="12C3F67F" w:rsidR="00DF5E3E" w:rsidRPr="00DF5E3E" w:rsidRDefault="00DF5E3E" w:rsidP="00DF5E3E">
      <w:pPr>
        <w:pStyle w:val="Default"/>
        <w:rPr>
          <w:sz w:val="20"/>
          <w:szCs w:val="20"/>
          <w:u w:val="single"/>
        </w:rPr>
      </w:pPr>
      <w:r w:rsidRPr="00DF5E3E">
        <w:rPr>
          <w:sz w:val="20"/>
          <w:szCs w:val="20"/>
          <w:u w:val="single"/>
        </w:rPr>
        <w:t xml:space="preserve">Yield Stress (Ex. of Heading3) </w:t>
      </w:r>
    </w:p>
    <w:p w14:paraId="692B9863" w14:textId="77777777" w:rsidR="00DF5E3E" w:rsidRDefault="00DF5E3E" w:rsidP="00DF5E3E">
      <w:pPr>
        <w:pStyle w:val="Default"/>
        <w:rPr>
          <w:sz w:val="20"/>
          <w:szCs w:val="20"/>
        </w:rPr>
      </w:pPr>
      <w:r>
        <w:rPr>
          <w:sz w:val="20"/>
          <w:szCs w:val="20"/>
        </w:rPr>
        <w:t xml:space="preserve">Correlation (Ex. of Heading4) </w:t>
      </w:r>
    </w:p>
    <w:p w14:paraId="4881ED80" w14:textId="77777777" w:rsidR="00DF5E3E" w:rsidRDefault="00DF5E3E" w:rsidP="00DF5E3E">
      <w:pPr>
        <w:pStyle w:val="Default"/>
        <w:rPr>
          <w:rFonts w:ascii="Times New Roman" w:hAnsi="Times New Roman" w:cs="Times New Roman"/>
          <w:sz w:val="20"/>
          <w:szCs w:val="20"/>
        </w:rPr>
      </w:pPr>
      <w:r>
        <w:rPr>
          <w:rFonts w:ascii="Times New Roman" w:hAnsi="Times New Roman" w:cs="Times New Roman"/>
          <w:sz w:val="20"/>
          <w:szCs w:val="20"/>
        </w:rPr>
        <w:t xml:space="preserve">Here is another sub-subsection (fourth level heading-Heading4.) You may have several fourth level headings. It uses “body” text style and is identified with a Heading4 style beginning the paragraph, as shown here. </w:t>
      </w:r>
    </w:p>
    <w:p w14:paraId="14C673D1" w14:textId="77777777" w:rsidR="00DF5E3E" w:rsidRDefault="00DF5E3E" w:rsidP="00DF5E3E">
      <w:pPr>
        <w:pStyle w:val="Default"/>
        <w:rPr>
          <w:sz w:val="20"/>
          <w:szCs w:val="20"/>
        </w:rPr>
      </w:pPr>
    </w:p>
    <w:p w14:paraId="3B8111AE" w14:textId="216E051A" w:rsidR="00DF5E3E" w:rsidRPr="00DF5E3E" w:rsidRDefault="00DF5E3E" w:rsidP="00DF5E3E">
      <w:pPr>
        <w:pStyle w:val="Default"/>
        <w:rPr>
          <w:sz w:val="20"/>
          <w:szCs w:val="20"/>
        </w:rPr>
      </w:pPr>
      <w:r w:rsidRPr="00DF5E3E">
        <w:rPr>
          <w:sz w:val="20"/>
          <w:szCs w:val="20"/>
        </w:rPr>
        <w:t xml:space="preserve">Predicted Values (Ex. of Heading4) </w:t>
      </w:r>
    </w:p>
    <w:p w14:paraId="26497328" w14:textId="6190134E" w:rsidR="00DF5E3E" w:rsidRDefault="00DF5E3E" w:rsidP="00DF5E3E">
      <w:pPr>
        <w:rPr>
          <w:rFonts w:ascii="Times New Roman" w:hAnsi="Times New Roman" w:cs="Times New Roman"/>
          <w:sz w:val="20"/>
        </w:rPr>
      </w:pPr>
      <w:r>
        <w:rPr>
          <w:rFonts w:ascii="Times New Roman" w:hAnsi="Times New Roman" w:cs="Times New Roman"/>
          <w:sz w:val="20"/>
        </w:rPr>
        <w:lastRenderedPageBreak/>
        <w:t xml:space="preserve">Here is another example of </w:t>
      </w:r>
      <w:r>
        <w:rPr>
          <w:sz w:val="20"/>
        </w:rPr>
        <w:t>Heading4</w:t>
      </w:r>
      <w:r>
        <w:rPr>
          <w:rFonts w:ascii="Times New Roman" w:hAnsi="Times New Roman" w:cs="Times New Roman"/>
          <w:sz w:val="20"/>
        </w:rPr>
        <w:t>, which would be a subsection of Yield Stress (Heading 3).</w:t>
      </w:r>
    </w:p>
    <w:p w14:paraId="3FF68ECB" w14:textId="77777777" w:rsidR="006D6DC4" w:rsidRPr="006D6DC4" w:rsidRDefault="006D6DC4" w:rsidP="006D6DC4">
      <w:pPr>
        <w:autoSpaceDE w:val="0"/>
        <w:autoSpaceDN w:val="0"/>
        <w:adjustRightInd w:val="0"/>
        <w:spacing w:after="0" w:line="240" w:lineRule="auto"/>
        <w:rPr>
          <w:rFonts w:ascii="Times New Roman" w:hAnsi="Times New Roman" w:cs="Times New Roman"/>
          <w:color w:val="000000"/>
          <w:kern w:val="0"/>
          <w:sz w:val="24"/>
          <w:szCs w:val="24"/>
        </w:rPr>
      </w:pPr>
    </w:p>
    <w:p w14:paraId="70D0E253" w14:textId="77777777" w:rsidR="006D6DC4" w:rsidRPr="006D6DC4" w:rsidRDefault="006D6DC4" w:rsidP="006D6DC4">
      <w:pPr>
        <w:pStyle w:val="ListParagraph"/>
        <w:numPr>
          <w:ilvl w:val="0"/>
          <w:numId w:val="3"/>
        </w:numPr>
        <w:autoSpaceDE w:val="0"/>
        <w:autoSpaceDN w:val="0"/>
        <w:adjustRightInd w:val="0"/>
        <w:spacing w:after="0" w:line="240" w:lineRule="auto"/>
        <w:rPr>
          <w:rFonts w:ascii="Times New Roman" w:hAnsi="Times New Roman" w:cs="Times New Roman"/>
          <w:color w:val="000000"/>
          <w:kern w:val="0"/>
          <w:sz w:val="20"/>
        </w:rPr>
      </w:pPr>
      <w:r w:rsidRPr="006D6DC4">
        <w:rPr>
          <w:rFonts w:ascii="Times New Roman" w:hAnsi="Times New Roman" w:cs="Times New Roman"/>
          <w:color w:val="000000"/>
          <w:kern w:val="0"/>
          <w:sz w:val="20"/>
        </w:rPr>
        <w:t xml:space="preserve">This is an </w:t>
      </w:r>
      <w:r w:rsidRPr="006D6DC4">
        <w:rPr>
          <w:rFonts w:ascii="Times New Roman" w:hAnsi="Times New Roman" w:cs="Times New Roman"/>
          <w:b/>
          <w:bCs/>
          <w:color w:val="000000"/>
          <w:kern w:val="0"/>
          <w:sz w:val="20"/>
        </w:rPr>
        <w:t xml:space="preserve">unordered </w:t>
      </w:r>
      <w:r w:rsidRPr="006D6DC4">
        <w:rPr>
          <w:rFonts w:ascii="Times New Roman" w:hAnsi="Times New Roman" w:cs="Times New Roman"/>
          <w:color w:val="000000"/>
          <w:kern w:val="0"/>
          <w:sz w:val="20"/>
        </w:rPr>
        <w:t xml:space="preserve">list using </w:t>
      </w:r>
      <w:proofErr w:type="gramStart"/>
      <w:r w:rsidRPr="006D6DC4">
        <w:rPr>
          <w:rFonts w:ascii="Times New Roman" w:hAnsi="Times New Roman" w:cs="Times New Roman"/>
          <w:color w:val="000000"/>
          <w:kern w:val="0"/>
          <w:sz w:val="20"/>
        </w:rPr>
        <w:t>bullets</w:t>
      </w:r>
      <w:proofErr w:type="gramEnd"/>
      <w:r w:rsidRPr="006D6DC4">
        <w:rPr>
          <w:rFonts w:ascii="Times New Roman" w:hAnsi="Times New Roman" w:cs="Times New Roman"/>
          <w:color w:val="000000"/>
          <w:kern w:val="0"/>
          <w:sz w:val="20"/>
        </w:rPr>
        <w:t xml:space="preserve"> </w:t>
      </w:r>
    </w:p>
    <w:p w14:paraId="18878F87" w14:textId="304B3ECD" w:rsidR="006D6DC4" w:rsidRPr="006D6DC4" w:rsidRDefault="006D6DC4" w:rsidP="006D6DC4">
      <w:pPr>
        <w:pStyle w:val="ListParagraph"/>
        <w:numPr>
          <w:ilvl w:val="0"/>
          <w:numId w:val="3"/>
        </w:numPr>
        <w:autoSpaceDE w:val="0"/>
        <w:autoSpaceDN w:val="0"/>
        <w:adjustRightInd w:val="0"/>
        <w:spacing w:after="0" w:line="240" w:lineRule="auto"/>
        <w:rPr>
          <w:rFonts w:ascii="Times New Roman" w:hAnsi="Times New Roman" w:cs="Times New Roman"/>
          <w:color w:val="000000"/>
          <w:kern w:val="0"/>
          <w:sz w:val="20"/>
        </w:rPr>
      </w:pPr>
      <w:r w:rsidRPr="006D6DC4">
        <w:rPr>
          <w:rFonts w:ascii="Times New Roman" w:hAnsi="Times New Roman" w:cs="Times New Roman"/>
          <w:color w:val="000000"/>
          <w:kern w:val="0"/>
          <w:sz w:val="20"/>
        </w:rPr>
        <w:t xml:space="preserve">This is another list </w:t>
      </w:r>
      <w:proofErr w:type="gramStart"/>
      <w:r w:rsidRPr="006D6DC4">
        <w:rPr>
          <w:rFonts w:ascii="Times New Roman" w:hAnsi="Times New Roman" w:cs="Times New Roman"/>
          <w:color w:val="000000"/>
          <w:kern w:val="0"/>
          <w:sz w:val="20"/>
        </w:rPr>
        <w:t>item</w:t>
      </w:r>
      <w:proofErr w:type="gramEnd"/>
      <w:r w:rsidRPr="006D6DC4">
        <w:rPr>
          <w:rFonts w:ascii="Times New Roman" w:hAnsi="Times New Roman" w:cs="Times New Roman"/>
          <w:color w:val="000000"/>
          <w:kern w:val="0"/>
          <w:sz w:val="20"/>
        </w:rPr>
        <w:t xml:space="preserve"> </w:t>
      </w:r>
    </w:p>
    <w:p w14:paraId="2399EDCF" w14:textId="5FB3EEE0" w:rsidR="006D6DC4" w:rsidRPr="006D6DC4" w:rsidRDefault="006D6DC4" w:rsidP="006D6DC4">
      <w:pPr>
        <w:pStyle w:val="ListParagraph"/>
        <w:numPr>
          <w:ilvl w:val="0"/>
          <w:numId w:val="3"/>
        </w:numPr>
        <w:autoSpaceDE w:val="0"/>
        <w:autoSpaceDN w:val="0"/>
        <w:adjustRightInd w:val="0"/>
        <w:spacing w:after="0" w:line="240" w:lineRule="auto"/>
        <w:rPr>
          <w:rFonts w:ascii="Times New Roman" w:hAnsi="Times New Roman" w:cs="Times New Roman"/>
          <w:color w:val="000000"/>
          <w:kern w:val="0"/>
          <w:sz w:val="20"/>
        </w:rPr>
      </w:pPr>
      <w:r w:rsidRPr="006D6DC4">
        <w:rPr>
          <w:rFonts w:ascii="Times New Roman" w:hAnsi="Times New Roman" w:cs="Times New Roman"/>
          <w:color w:val="000000"/>
          <w:kern w:val="0"/>
          <w:sz w:val="20"/>
        </w:rPr>
        <w:t xml:space="preserve">This is another list </w:t>
      </w:r>
      <w:proofErr w:type="gramStart"/>
      <w:r w:rsidRPr="006D6DC4">
        <w:rPr>
          <w:rFonts w:ascii="Times New Roman" w:hAnsi="Times New Roman" w:cs="Times New Roman"/>
          <w:color w:val="000000"/>
          <w:kern w:val="0"/>
          <w:sz w:val="20"/>
        </w:rPr>
        <w:t>item</w:t>
      </w:r>
      <w:proofErr w:type="gramEnd"/>
      <w:r w:rsidRPr="006D6DC4">
        <w:rPr>
          <w:rFonts w:ascii="Times New Roman" w:hAnsi="Times New Roman" w:cs="Times New Roman"/>
          <w:color w:val="000000"/>
          <w:kern w:val="0"/>
          <w:sz w:val="20"/>
        </w:rPr>
        <w:t xml:space="preserve"> </w:t>
      </w:r>
    </w:p>
    <w:p w14:paraId="6344E7C7" w14:textId="77777777" w:rsidR="006D6DC4" w:rsidRPr="006D6DC4" w:rsidRDefault="006D6DC4" w:rsidP="006D6DC4">
      <w:pPr>
        <w:autoSpaceDE w:val="0"/>
        <w:autoSpaceDN w:val="0"/>
        <w:adjustRightInd w:val="0"/>
        <w:spacing w:after="0" w:line="240" w:lineRule="auto"/>
        <w:rPr>
          <w:rFonts w:ascii="Times New Roman" w:hAnsi="Times New Roman" w:cs="Times New Roman"/>
          <w:color w:val="000000"/>
          <w:kern w:val="0"/>
          <w:sz w:val="20"/>
        </w:rPr>
      </w:pPr>
    </w:p>
    <w:p w14:paraId="657CA55E" w14:textId="77777777" w:rsidR="006D6DC4" w:rsidRPr="006D6DC4" w:rsidRDefault="006D6DC4" w:rsidP="006D6DC4">
      <w:pPr>
        <w:autoSpaceDE w:val="0"/>
        <w:autoSpaceDN w:val="0"/>
        <w:adjustRightInd w:val="0"/>
        <w:spacing w:after="0" w:line="240" w:lineRule="auto"/>
        <w:rPr>
          <w:rFonts w:ascii="Times New Roman" w:hAnsi="Times New Roman" w:cs="Times New Roman"/>
          <w:color w:val="000000"/>
          <w:kern w:val="0"/>
          <w:sz w:val="20"/>
        </w:rPr>
      </w:pPr>
      <w:r w:rsidRPr="006D6DC4">
        <w:rPr>
          <w:rFonts w:ascii="Times New Roman" w:hAnsi="Times New Roman" w:cs="Times New Roman"/>
          <w:color w:val="000000"/>
          <w:kern w:val="0"/>
          <w:sz w:val="20"/>
        </w:rPr>
        <w:t xml:space="preserve">1. This is an </w:t>
      </w:r>
      <w:r w:rsidRPr="006D6DC4">
        <w:rPr>
          <w:rFonts w:ascii="Times New Roman" w:hAnsi="Times New Roman" w:cs="Times New Roman"/>
          <w:b/>
          <w:bCs/>
          <w:color w:val="000000"/>
          <w:kern w:val="0"/>
          <w:sz w:val="20"/>
        </w:rPr>
        <w:t xml:space="preserve">ordered list, </w:t>
      </w:r>
      <w:r w:rsidRPr="006D6DC4">
        <w:rPr>
          <w:rFonts w:ascii="Times New Roman" w:hAnsi="Times New Roman" w:cs="Times New Roman"/>
          <w:color w:val="000000"/>
          <w:kern w:val="0"/>
          <w:sz w:val="20"/>
        </w:rPr>
        <w:t xml:space="preserve">using numbers </w:t>
      </w:r>
    </w:p>
    <w:p w14:paraId="79E0EC73" w14:textId="77777777" w:rsidR="006D6DC4" w:rsidRPr="006D6DC4" w:rsidRDefault="006D6DC4" w:rsidP="006D6DC4">
      <w:pPr>
        <w:autoSpaceDE w:val="0"/>
        <w:autoSpaceDN w:val="0"/>
        <w:adjustRightInd w:val="0"/>
        <w:spacing w:after="0" w:line="240" w:lineRule="auto"/>
        <w:rPr>
          <w:rFonts w:ascii="Times New Roman" w:hAnsi="Times New Roman" w:cs="Times New Roman"/>
          <w:color w:val="000000"/>
          <w:kern w:val="0"/>
          <w:sz w:val="20"/>
        </w:rPr>
      </w:pPr>
      <w:r w:rsidRPr="006D6DC4">
        <w:rPr>
          <w:rFonts w:ascii="Times New Roman" w:hAnsi="Times New Roman" w:cs="Times New Roman"/>
          <w:color w:val="000000"/>
          <w:kern w:val="0"/>
          <w:sz w:val="20"/>
        </w:rPr>
        <w:t xml:space="preserve">2. This is another list item. </w:t>
      </w:r>
    </w:p>
    <w:p w14:paraId="44DBE7CC" w14:textId="77777777" w:rsidR="006D6DC4" w:rsidRPr="006D6DC4" w:rsidRDefault="006D6DC4" w:rsidP="006D6DC4">
      <w:pPr>
        <w:autoSpaceDE w:val="0"/>
        <w:autoSpaceDN w:val="0"/>
        <w:adjustRightInd w:val="0"/>
        <w:spacing w:after="0" w:line="240" w:lineRule="auto"/>
        <w:rPr>
          <w:rFonts w:ascii="Times New Roman" w:hAnsi="Times New Roman" w:cs="Times New Roman"/>
          <w:color w:val="000000"/>
          <w:kern w:val="0"/>
          <w:sz w:val="20"/>
        </w:rPr>
      </w:pPr>
      <w:r w:rsidRPr="006D6DC4">
        <w:rPr>
          <w:rFonts w:ascii="Times New Roman" w:hAnsi="Times New Roman" w:cs="Times New Roman"/>
          <w:color w:val="000000"/>
          <w:kern w:val="0"/>
          <w:sz w:val="20"/>
        </w:rPr>
        <w:t xml:space="preserve">3. This is a list ordered list item </w:t>
      </w:r>
    </w:p>
    <w:p w14:paraId="63AE1567" w14:textId="77777777" w:rsidR="006D6DC4" w:rsidRDefault="006D6DC4" w:rsidP="006D6DC4">
      <w:pPr>
        <w:autoSpaceDE w:val="0"/>
        <w:autoSpaceDN w:val="0"/>
        <w:adjustRightInd w:val="0"/>
        <w:spacing w:after="0" w:line="240" w:lineRule="auto"/>
        <w:rPr>
          <w:rFonts w:ascii="Arial" w:hAnsi="Arial" w:cs="Arial"/>
          <w:b/>
          <w:bCs/>
          <w:color w:val="000000"/>
          <w:kern w:val="0"/>
          <w:sz w:val="20"/>
        </w:rPr>
      </w:pPr>
    </w:p>
    <w:p w14:paraId="1EF1EEA8" w14:textId="77777777" w:rsidR="006D6DC4" w:rsidRDefault="006D6DC4" w:rsidP="006D6DC4">
      <w:pPr>
        <w:autoSpaceDE w:val="0"/>
        <w:autoSpaceDN w:val="0"/>
        <w:adjustRightInd w:val="0"/>
        <w:spacing w:after="0" w:line="240" w:lineRule="auto"/>
        <w:rPr>
          <w:rFonts w:ascii="Arial" w:hAnsi="Arial" w:cs="Arial"/>
          <w:b/>
          <w:bCs/>
          <w:color w:val="000000"/>
          <w:kern w:val="0"/>
          <w:sz w:val="20"/>
        </w:rPr>
      </w:pPr>
    </w:p>
    <w:p w14:paraId="435845DD" w14:textId="28780203" w:rsidR="006D6DC4" w:rsidRPr="006D6DC4" w:rsidRDefault="006D6DC4" w:rsidP="006D6DC4">
      <w:pPr>
        <w:autoSpaceDE w:val="0"/>
        <w:autoSpaceDN w:val="0"/>
        <w:adjustRightInd w:val="0"/>
        <w:spacing w:after="0" w:line="240" w:lineRule="auto"/>
        <w:rPr>
          <w:rFonts w:ascii="Arial" w:hAnsi="Arial" w:cs="Arial"/>
          <w:color w:val="000000"/>
          <w:kern w:val="0"/>
          <w:sz w:val="20"/>
        </w:rPr>
      </w:pPr>
      <w:r w:rsidRPr="006D6DC4">
        <w:rPr>
          <w:rFonts w:ascii="Arial" w:hAnsi="Arial" w:cs="Arial"/>
          <w:b/>
          <w:bCs/>
          <w:color w:val="000000"/>
          <w:kern w:val="0"/>
          <w:sz w:val="20"/>
        </w:rPr>
        <w:t xml:space="preserve">ACKNOWLEDGMENTS (OPTIONAL) </w:t>
      </w:r>
    </w:p>
    <w:p w14:paraId="116DAF2B" w14:textId="77777777" w:rsidR="006D6DC4" w:rsidRDefault="006D6DC4" w:rsidP="006D6DC4">
      <w:pPr>
        <w:autoSpaceDE w:val="0"/>
        <w:autoSpaceDN w:val="0"/>
        <w:adjustRightInd w:val="0"/>
        <w:spacing w:after="0" w:line="240" w:lineRule="auto"/>
        <w:rPr>
          <w:rFonts w:ascii="Times New Roman" w:hAnsi="Times New Roman" w:cs="Times New Roman"/>
          <w:color w:val="000000"/>
          <w:kern w:val="0"/>
          <w:sz w:val="20"/>
        </w:rPr>
      </w:pPr>
    </w:p>
    <w:p w14:paraId="2C7D1770" w14:textId="425D5409" w:rsidR="006D6DC4" w:rsidRPr="006D6DC4" w:rsidRDefault="006D6DC4" w:rsidP="006D6DC4">
      <w:pPr>
        <w:autoSpaceDE w:val="0"/>
        <w:autoSpaceDN w:val="0"/>
        <w:adjustRightInd w:val="0"/>
        <w:spacing w:after="0" w:line="240" w:lineRule="auto"/>
        <w:rPr>
          <w:rFonts w:ascii="Times New Roman" w:hAnsi="Times New Roman" w:cs="Times New Roman"/>
          <w:color w:val="000000"/>
          <w:kern w:val="0"/>
          <w:sz w:val="20"/>
        </w:rPr>
      </w:pPr>
      <w:r w:rsidRPr="006D6DC4">
        <w:rPr>
          <w:rFonts w:ascii="Times New Roman" w:hAnsi="Times New Roman" w:cs="Times New Roman"/>
          <w:color w:val="000000"/>
          <w:kern w:val="0"/>
          <w:sz w:val="20"/>
        </w:rPr>
        <w:t xml:space="preserve">This is the Acknowledgment section. This is an optional section. It uses a HEADING1 style and Body style. </w:t>
      </w:r>
    </w:p>
    <w:p w14:paraId="05E52574" w14:textId="77777777" w:rsidR="006D6DC4" w:rsidRDefault="006D6DC4" w:rsidP="006D6DC4">
      <w:pPr>
        <w:autoSpaceDE w:val="0"/>
        <w:autoSpaceDN w:val="0"/>
        <w:adjustRightInd w:val="0"/>
        <w:spacing w:after="0" w:line="240" w:lineRule="auto"/>
        <w:rPr>
          <w:rFonts w:ascii="Arial" w:hAnsi="Arial" w:cs="Arial"/>
          <w:b/>
          <w:bCs/>
          <w:color w:val="000000"/>
          <w:kern w:val="0"/>
          <w:sz w:val="20"/>
        </w:rPr>
      </w:pPr>
    </w:p>
    <w:p w14:paraId="55F8E998" w14:textId="37E5CC8E" w:rsidR="006D6DC4" w:rsidRPr="006D6DC4" w:rsidRDefault="006D6DC4" w:rsidP="006D6DC4">
      <w:pPr>
        <w:autoSpaceDE w:val="0"/>
        <w:autoSpaceDN w:val="0"/>
        <w:adjustRightInd w:val="0"/>
        <w:spacing w:after="0" w:line="240" w:lineRule="auto"/>
        <w:rPr>
          <w:rFonts w:ascii="Arial" w:hAnsi="Arial" w:cs="Arial"/>
          <w:color w:val="000000"/>
          <w:kern w:val="0"/>
          <w:sz w:val="20"/>
        </w:rPr>
      </w:pPr>
      <w:r w:rsidRPr="006D6DC4">
        <w:rPr>
          <w:rFonts w:ascii="Arial" w:hAnsi="Arial" w:cs="Arial"/>
          <w:b/>
          <w:bCs/>
          <w:color w:val="000000"/>
          <w:kern w:val="0"/>
          <w:sz w:val="20"/>
        </w:rPr>
        <w:t xml:space="preserve">REFERENCES (REF HEAD) </w:t>
      </w:r>
    </w:p>
    <w:p w14:paraId="5279E371" w14:textId="77777777" w:rsidR="006D6DC4" w:rsidRDefault="006D6DC4" w:rsidP="006D6DC4">
      <w:pPr>
        <w:autoSpaceDE w:val="0"/>
        <w:autoSpaceDN w:val="0"/>
        <w:adjustRightInd w:val="0"/>
        <w:spacing w:after="0" w:line="240" w:lineRule="auto"/>
        <w:rPr>
          <w:rFonts w:ascii="Times New Roman" w:hAnsi="Times New Roman" w:cs="Times New Roman"/>
          <w:i/>
          <w:iCs/>
          <w:color w:val="000000"/>
          <w:kern w:val="0"/>
          <w:sz w:val="20"/>
        </w:rPr>
      </w:pPr>
    </w:p>
    <w:p w14:paraId="4926581E" w14:textId="16FA3CFD" w:rsidR="006D6DC4" w:rsidRDefault="006D6DC4" w:rsidP="006D6DC4">
      <w:pPr>
        <w:autoSpaceDE w:val="0"/>
        <w:autoSpaceDN w:val="0"/>
        <w:adjustRightInd w:val="0"/>
        <w:spacing w:after="0" w:line="240" w:lineRule="auto"/>
        <w:ind w:left="1440" w:hanging="1440"/>
        <w:rPr>
          <w:rFonts w:ascii="Times New Roman" w:hAnsi="Times New Roman" w:cs="Times New Roman"/>
          <w:color w:val="000000"/>
          <w:kern w:val="0"/>
          <w:sz w:val="20"/>
        </w:rPr>
      </w:pPr>
      <w:r w:rsidRPr="006D6DC4">
        <w:rPr>
          <w:rFonts w:ascii="Times New Roman" w:hAnsi="Times New Roman" w:cs="Times New Roman"/>
          <w:i/>
          <w:iCs/>
          <w:color w:val="000000"/>
          <w:kern w:val="0"/>
          <w:sz w:val="20"/>
        </w:rPr>
        <w:t>(Please Note</w:t>
      </w:r>
      <w:r>
        <w:rPr>
          <w:rFonts w:ascii="Times New Roman" w:hAnsi="Times New Roman" w:cs="Times New Roman"/>
          <w:i/>
          <w:iCs/>
          <w:color w:val="000000"/>
          <w:kern w:val="0"/>
          <w:sz w:val="20"/>
        </w:rPr>
        <w:t>:</w:t>
      </w:r>
      <w:r>
        <w:rPr>
          <w:rFonts w:ascii="Times New Roman" w:hAnsi="Times New Roman" w:cs="Times New Roman"/>
          <w:i/>
          <w:iCs/>
          <w:color w:val="000000"/>
          <w:kern w:val="0"/>
          <w:sz w:val="20"/>
        </w:rPr>
        <w:tab/>
      </w:r>
      <w:r w:rsidRPr="006D6DC4">
        <w:rPr>
          <w:rFonts w:ascii="Times New Roman" w:hAnsi="Times New Roman" w:cs="Times New Roman"/>
          <w:color w:val="000000"/>
          <w:kern w:val="0"/>
          <w:sz w:val="20"/>
        </w:rPr>
        <w:t xml:space="preserve"> Remember to arrange references in numerical order in which they are referred to within the body of the text. Reference numbers should be placed in brackets [1]. Do not use superscripts. Do not use the bibliography function within Word to create a reference list. Examples of references are shown below.</w:t>
      </w:r>
      <w:r>
        <w:rPr>
          <w:rFonts w:ascii="Times New Roman" w:hAnsi="Times New Roman" w:cs="Times New Roman"/>
          <w:color w:val="000000"/>
          <w:kern w:val="0"/>
          <w:sz w:val="20"/>
        </w:rPr>
        <w:t xml:space="preserve"> Include the title of the article and when available include the </w:t>
      </w:r>
      <w:proofErr w:type="spellStart"/>
      <w:r>
        <w:rPr>
          <w:rFonts w:ascii="Times New Roman" w:hAnsi="Times New Roman" w:cs="Times New Roman"/>
          <w:color w:val="000000"/>
          <w:kern w:val="0"/>
          <w:sz w:val="20"/>
        </w:rPr>
        <w:t>doi</w:t>
      </w:r>
      <w:proofErr w:type="spellEnd"/>
      <w:r>
        <w:rPr>
          <w:rFonts w:ascii="Times New Roman" w:hAnsi="Times New Roman" w:cs="Times New Roman"/>
          <w:color w:val="000000"/>
          <w:kern w:val="0"/>
          <w:sz w:val="20"/>
        </w:rPr>
        <w:t xml:space="preserve"> and </w:t>
      </w:r>
      <w:proofErr w:type="spellStart"/>
      <w:r>
        <w:rPr>
          <w:rFonts w:ascii="Times New Roman" w:hAnsi="Times New Roman" w:cs="Times New Roman"/>
          <w:color w:val="000000"/>
          <w:kern w:val="0"/>
          <w:sz w:val="20"/>
        </w:rPr>
        <w:t>hperlinks</w:t>
      </w:r>
      <w:proofErr w:type="spellEnd"/>
      <w:r>
        <w:rPr>
          <w:rFonts w:ascii="Times New Roman" w:hAnsi="Times New Roman" w:cs="Times New Roman"/>
          <w:color w:val="000000"/>
          <w:kern w:val="0"/>
          <w:sz w:val="20"/>
        </w:rPr>
        <w:t>.</w:t>
      </w:r>
    </w:p>
    <w:p w14:paraId="59D3D2FD" w14:textId="77777777" w:rsidR="006D6DC4" w:rsidRPr="006D6DC4" w:rsidRDefault="006D6DC4" w:rsidP="006D6DC4">
      <w:pPr>
        <w:autoSpaceDE w:val="0"/>
        <w:autoSpaceDN w:val="0"/>
        <w:adjustRightInd w:val="0"/>
        <w:spacing w:after="0" w:line="240" w:lineRule="auto"/>
        <w:rPr>
          <w:rFonts w:ascii="Times New Roman" w:hAnsi="Times New Roman" w:cs="Times New Roman"/>
          <w:color w:val="000000"/>
          <w:kern w:val="0"/>
          <w:sz w:val="20"/>
        </w:rPr>
      </w:pPr>
    </w:p>
    <w:p w14:paraId="52C0259D" w14:textId="15424C15" w:rsidR="008B01BC" w:rsidRPr="008B01BC" w:rsidRDefault="008B01BC" w:rsidP="008B01BC">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0"/>
        </w:rPr>
      </w:pPr>
      <w:r w:rsidRPr="008B01BC">
        <w:rPr>
          <w:rFonts w:ascii="Times New Roman" w:hAnsi="Times New Roman" w:cs="Times New Roman"/>
          <w:color w:val="000000"/>
          <w:kern w:val="0"/>
          <w:sz w:val="20"/>
        </w:rPr>
        <w:t xml:space="preserve">Stefanescu, D.M. A Succinct History of </w:t>
      </w:r>
      <w:proofErr w:type="spellStart"/>
      <w:r w:rsidRPr="008B01BC">
        <w:rPr>
          <w:rFonts w:ascii="Times New Roman" w:hAnsi="Times New Roman" w:cs="Times New Roman"/>
          <w:color w:val="000000"/>
          <w:kern w:val="0"/>
          <w:sz w:val="20"/>
        </w:rPr>
        <w:t>Metalcasting</w:t>
      </w:r>
      <w:proofErr w:type="spellEnd"/>
      <w:r w:rsidRPr="008B01BC">
        <w:rPr>
          <w:rFonts w:ascii="Times New Roman" w:hAnsi="Times New Roman" w:cs="Times New Roman"/>
          <w:color w:val="000000"/>
          <w:kern w:val="0"/>
          <w:sz w:val="20"/>
        </w:rPr>
        <w:t xml:space="preserve"> Knowledge. Inter </w:t>
      </w:r>
      <w:proofErr w:type="spellStart"/>
      <w:r w:rsidRPr="008B01BC">
        <w:rPr>
          <w:rFonts w:ascii="Times New Roman" w:hAnsi="Times New Roman" w:cs="Times New Roman"/>
          <w:color w:val="000000"/>
          <w:kern w:val="0"/>
          <w:sz w:val="20"/>
        </w:rPr>
        <w:t>Metalcast</w:t>
      </w:r>
      <w:proofErr w:type="spellEnd"/>
      <w:r w:rsidRPr="008B01BC">
        <w:rPr>
          <w:rFonts w:ascii="Times New Roman" w:hAnsi="Times New Roman" w:cs="Times New Roman"/>
          <w:color w:val="000000"/>
          <w:kern w:val="0"/>
          <w:sz w:val="20"/>
        </w:rPr>
        <w:t xml:space="preserve"> 17, 2373–2388 (2023). </w:t>
      </w:r>
      <w:hyperlink r:id="rId5" w:history="1">
        <w:r w:rsidRPr="008B01BC">
          <w:rPr>
            <w:rStyle w:val="Hyperlink"/>
            <w:rFonts w:ascii="Times New Roman" w:hAnsi="Times New Roman" w:cs="Times New Roman"/>
            <w:kern w:val="0"/>
            <w:sz w:val="20"/>
          </w:rPr>
          <w:t>https://doi.org/10.1007/s40962-023-00971-5</w:t>
        </w:r>
      </w:hyperlink>
    </w:p>
    <w:p w14:paraId="7A123066" w14:textId="62A48F0C" w:rsidR="006D6DC4" w:rsidRPr="008B01BC" w:rsidRDefault="006D6DC4" w:rsidP="008B01BC">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0"/>
        </w:rPr>
      </w:pPr>
      <w:r w:rsidRPr="008B01BC">
        <w:rPr>
          <w:rFonts w:ascii="Times New Roman" w:hAnsi="Times New Roman" w:cs="Times New Roman"/>
          <w:color w:val="000000"/>
          <w:kern w:val="0"/>
          <w:sz w:val="20"/>
        </w:rPr>
        <w:t xml:space="preserve">G. Ruff, J. Wallace, Control of graphite structure and its effect on mechanical properties of gray iron. AFS Trans. </w:t>
      </w:r>
      <w:r w:rsidR="008B01BC" w:rsidRPr="008B01BC">
        <w:rPr>
          <w:rFonts w:ascii="Times New Roman" w:hAnsi="Times New Roman" w:cs="Times New Roman"/>
          <w:color w:val="000000"/>
          <w:kern w:val="0"/>
          <w:sz w:val="20"/>
        </w:rPr>
        <w:t xml:space="preserve"> </w:t>
      </w:r>
      <w:r w:rsidRPr="008B01BC">
        <w:rPr>
          <w:rFonts w:ascii="Times New Roman" w:hAnsi="Times New Roman" w:cs="Times New Roman"/>
          <w:b/>
          <w:bCs/>
          <w:color w:val="000000"/>
          <w:kern w:val="0"/>
          <w:sz w:val="20"/>
        </w:rPr>
        <w:t>84</w:t>
      </w:r>
      <w:r w:rsidRPr="008B01BC">
        <w:rPr>
          <w:rFonts w:ascii="Times New Roman" w:hAnsi="Times New Roman" w:cs="Times New Roman"/>
          <w:color w:val="000000"/>
          <w:kern w:val="0"/>
          <w:sz w:val="20"/>
        </w:rPr>
        <w:t>, 705–728 (1976)</w:t>
      </w:r>
    </w:p>
    <w:p w14:paraId="5F0F3FF4" w14:textId="7089DA97" w:rsidR="006D6DC4" w:rsidRPr="008B01BC" w:rsidRDefault="006D6DC4" w:rsidP="008B01BC">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0"/>
        </w:rPr>
      </w:pPr>
      <w:r w:rsidRPr="008B01BC">
        <w:rPr>
          <w:rFonts w:ascii="Times New Roman" w:hAnsi="Times New Roman" w:cs="Times New Roman"/>
          <w:color w:val="000000"/>
          <w:kern w:val="0"/>
          <w:sz w:val="20"/>
        </w:rPr>
        <w:t>Smith, A. and Jones, T., “Basics of Ductile Iron Production,” Ductile Iron News, Vol. 17, 1954, pp. 3 – 11.</w:t>
      </w:r>
    </w:p>
    <w:p w14:paraId="6715514D" w14:textId="4C8DC246" w:rsidR="006D6DC4" w:rsidRPr="008B01BC" w:rsidRDefault="006D6DC4" w:rsidP="008B01BC">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0"/>
        </w:rPr>
      </w:pPr>
      <w:r w:rsidRPr="008B01BC">
        <w:rPr>
          <w:rFonts w:ascii="Times New Roman" w:hAnsi="Times New Roman" w:cs="Times New Roman"/>
          <w:color w:val="000000"/>
          <w:kern w:val="0"/>
          <w:sz w:val="20"/>
        </w:rPr>
        <w:t xml:space="preserve">Square, B., US Patent 5,555,555, “Title”, Issued: Date. </w:t>
      </w:r>
    </w:p>
    <w:p w14:paraId="37DCD2C3" w14:textId="38C592C9" w:rsidR="006D6DC4" w:rsidRPr="008B01BC" w:rsidRDefault="006D6DC4" w:rsidP="008B01BC">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0"/>
        </w:rPr>
      </w:pPr>
      <w:r w:rsidRPr="008B01BC">
        <w:rPr>
          <w:rFonts w:ascii="Times New Roman" w:hAnsi="Times New Roman" w:cs="Times New Roman"/>
          <w:color w:val="000000"/>
          <w:kern w:val="0"/>
          <w:sz w:val="20"/>
        </w:rPr>
        <w:t xml:space="preserve">ASTM A897/897M Standard Specification for </w:t>
      </w:r>
      <w:proofErr w:type="spellStart"/>
      <w:r w:rsidRPr="008B01BC">
        <w:rPr>
          <w:rFonts w:ascii="Times New Roman" w:hAnsi="Times New Roman" w:cs="Times New Roman"/>
          <w:color w:val="000000"/>
          <w:kern w:val="0"/>
          <w:sz w:val="20"/>
        </w:rPr>
        <w:t>Austempered</w:t>
      </w:r>
      <w:proofErr w:type="spellEnd"/>
      <w:r w:rsidRPr="008B01BC">
        <w:rPr>
          <w:rFonts w:ascii="Times New Roman" w:hAnsi="Times New Roman" w:cs="Times New Roman"/>
          <w:color w:val="000000"/>
          <w:kern w:val="0"/>
          <w:sz w:val="20"/>
        </w:rPr>
        <w:t xml:space="preserve"> Ductile Iron, ASTM International, West Conshohocken, PA, www.astm.org. </w:t>
      </w:r>
    </w:p>
    <w:p w14:paraId="34A3DBAD" w14:textId="0D2F4F8C" w:rsidR="008B01BC" w:rsidRPr="008B01BC" w:rsidRDefault="006D6DC4" w:rsidP="008B01BC">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0"/>
        </w:rPr>
      </w:pPr>
      <w:r w:rsidRPr="008B01BC">
        <w:rPr>
          <w:rFonts w:ascii="Times New Roman" w:hAnsi="Times New Roman" w:cs="Times New Roman"/>
          <w:color w:val="000000"/>
          <w:kern w:val="0"/>
          <w:sz w:val="20"/>
        </w:rPr>
        <w:t>Internal research ABC Company.</w:t>
      </w:r>
    </w:p>
    <w:p w14:paraId="1BA525B3" w14:textId="08074B02" w:rsidR="008B01BC" w:rsidRPr="008B01BC" w:rsidRDefault="006D6DC4" w:rsidP="008B01BC">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0"/>
        </w:rPr>
      </w:pPr>
      <w:r w:rsidRPr="008B01BC">
        <w:rPr>
          <w:rFonts w:ascii="Times New Roman" w:hAnsi="Times New Roman" w:cs="Times New Roman"/>
          <w:color w:val="000000"/>
          <w:kern w:val="0"/>
          <w:sz w:val="20"/>
        </w:rPr>
        <w:t xml:space="preserve">Ductile Iron Data for Design Engineers, Section IV, </w:t>
      </w:r>
      <w:hyperlink r:id="rId6" w:history="1">
        <w:r w:rsidRPr="008B01BC">
          <w:rPr>
            <w:rStyle w:val="Hyperlink"/>
            <w:rFonts w:ascii="Times New Roman" w:hAnsi="Times New Roman" w:cs="Times New Roman"/>
            <w:kern w:val="0"/>
            <w:sz w:val="20"/>
          </w:rPr>
          <w:t>www.ductile.org</w:t>
        </w:r>
      </w:hyperlink>
      <w:r w:rsidRPr="008B01BC">
        <w:rPr>
          <w:rFonts w:ascii="Times New Roman" w:hAnsi="Times New Roman" w:cs="Times New Roman"/>
          <w:color w:val="000000"/>
          <w:kern w:val="0"/>
          <w:sz w:val="20"/>
        </w:rPr>
        <w:t>.</w:t>
      </w:r>
    </w:p>
    <w:p w14:paraId="2F9BBDA8" w14:textId="39E869DE" w:rsidR="006D6DC4" w:rsidRDefault="006D6DC4" w:rsidP="006D6DC4">
      <w:pPr>
        <w:autoSpaceDE w:val="0"/>
        <w:autoSpaceDN w:val="0"/>
        <w:adjustRightInd w:val="0"/>
        <w:spacing w:after="0" w:line="240" w:lineRule="auto"/>
        <w:rPr>
          <w:rFonts w:ascii="Times New Roman" w:hAnsi="Times New Roman" w:cs="Times New Roman"/>
          <w:color w:val="000000"/>
          <w:kern w:val="0"/>
          <w:sz w:val="20"/>
        </w:rPr>
      </w:pPr>
    </w:p>
    <w:p w14:paraId="21CFF4F0" w14:textId="6757FD33" w:rsidR="006D6DC4" w:rsidRPr="006D6DC4" w:rsidRDefault="006D6DC4" w:rsidP="006D6DC4">
      <w:pPr>
        <w:autoSpaceDE w:val="0"/>
        <w:autoSpaceDN w:val="0"/>
        <w:adjustRightInd w:val="0"/>
        <w:spacing w:after="0" w:line="240" w:lineRule="auto"/>
        <w:rPr>
          <w:rFonts w:ascii="Times New Roman" w:hAnsi="Times New Roman" w:cs="Times New Roman"/>
          <w:color w:val="000000"/>
          <w:kern w:val="0"/>
          <w:sz w:val="20"/>
        </w:rPr>
      </w:pPr>
      <w:r w:rsidRPr="006D6DC4">
        <w:rPr>
          <w:rFonts w:ascii="Times New Roman" w:hAnsi="Times New Roman" w:cs="Times New Roman"/>
          <w:color w:val="000000"/>
          <w:kern w:val="0"/>
          <w:sz w:val="20"/>
        </w:rPr>
        <w:t xml:space="preserve"> </w:t>
      </w:r>
    </w:p>
    <w:p w14:paraId="41F4581B" w14:textId="77777777" w:rsidR="006D6DC4" w:rsidRPr="006D6DC4" w:rsidRDefault="006D6DC4" w:rsidP="006D6DC4">
      <w:pPr>
        <w:autoSpaceDE w:val="0"/>
        <w:autoSpaceDN w:val="0"/>
        <w:adjustRightInd w:val="0"/>
        <w:spacing w:after="0" w:line="240" w:lineRule="auto"/>
        <w:rPr>
          <w:rFonts w:ascii="Arial" w:hAnsi="Arial" w:cs="Arial"/>
          <w:color w:val="000000"/>
          <w:kern w:val="0"/>
          <w:sz w:val="20"/>
        </w:rPr>
      </w:pPr>
      <w:r w:rsidRPr="006D6DC4">
        <w:rPr>
          <w:rFonts w:ascii="Arial" w:hAnsi="Arial" w:cs="Arial"/>
          <w:b/>
          <w:bCs/>
          <w:i/>
          <w:iCs/>
          <w:color w:val="000000"/>
          <w:kern w:val="0"/>
          <w:sz w:val="20"/>
        </w:rPr>
        <w:t xml:space="preserve">FIGURE EXAMPLE: </w:t>
      </w:r>
    </w:p>
    <w:p w14:paraId="1777A128" w14:textId="77777777" w:rsidR="006D6DC4" w:rsidRDefault="006D6DC4" w:rsidP="006D6DC4">
      <w:pPr>
        <w:autoSpaceDE w:val="0"/>
        <w:autoSpaceDN w:val="0"/>
        <w:adjustRightInd w:val="0"/>
        <w:spacing w:after="0" w:line="240" w:lineRule="auto"/>
        <w:rPr>
          <w:rFonts w:ascii="Times New Roman" w:hAnsi="Times New Roman" w:cs="Times New Roman"/>
          <w:i/>
          <w:iCs/>
          <w:color w:val="000000"/>
          <w:kern w:val="0"/>
          <w:sz w:val="20"/>
        </w:rPr>
      </w:pPr>
    </w:p>
    <w:p w14:paraId="55E4D122" w14:textId="4C348FA6" w:rsidR="006D6DC4" w:rsidRPr="006D6DC4" w:rsidRDefault="006D6DC4" w:rsidP="006D6DC4">
      <w:pPr>
        <w:autoSpaceDE w:val="0"/>
        <w:autoSpaceDN w:val="0"/>
        <w:adjustRightInd w:val="0"/>
        <w:spacing w:after="0" w:line="240" w:lineRule="auto"/>
        <w:rPr>
          <w:rFonts w:ascii="Times New Roman" w:hAnsi="Times New Roman" w:cs="Times New Roman"/>
          <w:color w:val="000000"/>
          <w:kern w:val="0"/>
          <w:sz w:val="20"/>
        </w:rPr>
      </w:pPr>
      <w:r w:rsidRPr="006D6DC4">
        <w:rPr>
          <w:rFonts w:ascii="Times New Roman" w:hAnsi="Times New Roman" w:cs="Times New Roman"/>
          <w:i/>
          <w:iCs/>
          <w:color w:val="000000"/>
          <w:kern w:val="0"/>
          <w:sz w:val="20"/>
        </w:rPr>
        <w:t xml:space="preserve">Each figure caption should appear below the figure. Figure captions should be complete sentences. The picture (JPEG) in the figure below was inserted by pulling down the Insert menu and choosing Picture. Do not place a list of figures at the end of your paper. </w:t>
      </w:r>
    </w:p>
    <w:p w14:paraId="1938A16C" w14:textId="77777777" w:rsidR="006D6DC4" w:rsidRDefault="006D6DC4" w:rsidP="006D6DC4">
      <w:pPr>
        <w:rPr>
          <w:rFonts w:ascii="Arial" w:hAnsi="Arial" w:cs="Arial"/>
          <w:b/>
          <w:bCs/>
          <w:i/>
          <w:iCs/>
          <w:color w:val="000000"/>
          <w:kern w:val="0"/>
          <w:sz w:val="18"/>
          <w:szCs w:val="18"/>
        </w:rPr>
      </w:pPr>
    </w:p>
    <w:p w14:paraId="7A4BF1DD" w14:textId="11637C50" w:rsidR="006D6DC4" w:rsidRDefault="008B01BC" w:rsidP="008B01BC">
      <w:pPr>
        <w:jc w:val="center"/>
        <w:rPr>
          <w:rFonts w:ascii="Arial" w:hAnsi="Arial" w:cs="Arial"/>
          <w:b/>
          <w:bCs/>
          <w:i/>
          <w:iCs/>
          <w:color w:val="000000"/>
          <w:kern w:val="0"/>
          <w:sz w:val="18"/>
          <w:szCs w:val="18"/>
        </w:rPr>
      </w:pPr>
      <w:r w:rsidRPr="008B01BC">
        <w:rPr>
          <w:rFonts w:ascii="Arial" w:hAnsi="Arial" w:cs="Arial"/>
          <w:b/>
          <w:bCs/>
          <w:i/>
          <w:iCs/>
          <w:noProof/>
          <w:color w:val="000000"/>
          <w:kern w:val="0"/>
          <w:sz w:val="18"/>
          <w:szCs w:val="18"/>
        </w:rPr>
        <w:drawing>
          <wp:inline distT="0" distB="0" distL="0" distR="0" wp14:anchorId="7B1337FB" wp14:editId="4A1A205A">
            <wp:extent cx="2486025" cy="1811922"/>
            <wp:effectExtent l="0" t="0" r="0" b="0"/>
            <wp:docPr id="1835640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0515" cy="1815194"/>
                    </a:xfrm>
                    <a:prstGeom prst="rect">
                      <a:avLst/>
                    </a:prstGeom>
                    <a:noFill/>
                    <a:ln>
                      <a:noFill/>
                    </a:ln>
                  </pic:spPr>
                </pic:pic>
              </a:graphicData>
            </a:graphic>
          </wp:inline>
        </w:drawing>
      </w:r>
    </w:p>
    <w:p w14:paraId="423F8D10" w14:textId="58EBAC15" w:rsidR="00DF5E3E" w:rsidRDefault="006D6DC4" w:rsidP="008B01BC">
      <w:pPr>
        <w:jc w:val="center"/>
        <w:rPr>
          <w:rFonts w:ascii="Arial" w:hAnsi="Arial" w:cs="Arial"/>
          <w:b/>
          <w:bCs/>
          <w:i/>
          <w:iCs/>
          <w:color w:val="000000"/>
          <w:kern w:val="0"/>
          <w:sz w:val="18"/>
          <w:szCs w:val="18"/>
        </w:rPr>
      </w:pPr>
      <w:r w:rsidRPr="006D6DC4">
        <w:rPr>
          <w:rFonts w:ascii="Arial" w:hAnsi="Arial" w:cs="Arial"/>
          <w:b/>
          <w:bCs/>
          <w:i/>
          <w:iCs/>
          <w:color w:val="000000"/>
          <w:kern w:val="0"/>
          <w:sz w:val="18"/>
          <w:szCs w:val="18"/>
        </w:rPr>
        <w:t>Fig. 1. A photomicrograph of GR 2 ADI is shown.</w:t>
      </w:r>
    </w:p>
    <w:p w14:paraId="5E9A13B5" w14:textId="77777777" w:rsidR="008B01BC" w:rsidRDefault="008B01BC" w:rsidP="008B01BC">
      <w:pPr>
        <w:jc w:val="center"/>
        <w:rPr>
          <w:rFonts w:ascii="Arial" w:hAnsi="Arial" w:cs="Arial"/>
          <w:b/>
          <w:bCs/>
          <w:i/>
          <w:iCs/>
          <w:color w:val="000000"/>
          <w:kern w:val="0"/>
          <w:sz w:val="18"/>
          <w:szCs w:val="18"/>
        </w:rPr>
      </w:pPr>
    </w:p>
    <w:p w14:paraId="63E5ABEC" w14:textId="77777777" w:rsidR="008B01BC" w:rsidRDefault="008B01BC" w:rsidP="008B01BC">
      <w:pPr>
        <w:pStyle w:val="Default"/>
        <w:rPr>
          <w:sz w:val="20"/>
          <w:szCs w:val="20"/>
        </w:rPr>
      </w:pPr>
      <w:r>
        <w:rPr>
          <w:b/>
          <w:bCs/>
          <w:i/>
          <w:iCs/>
          <w:sz w:val="20"/>
          <w:szCs w:val="20"/>
        </w:rPr>
        <w:t xml:space="preserve">EXAMPLE OF TABLE CAPTION: </w:t>
      </w:r>
    </w:p>
    <w:p w14:paraId="462FC9FB" w14:textId="77777777" w:rsidR="008B01BC" w:rsidRDefault="008B01BC" w:rsidP="008B01BC">
      <w:pPr>
        <w:pStyle w:val="Default"/>
        <w:rPr>
          <w:rFonts w:ascii="Times New Roman" w:hAnsi="Times New Roman" w:cs="Times New Roman"/>
          <w:i/>
          <w:iCs/>
          <w:sz w:val="20"/>
          <w:szCs w:val="20"/>
        </w:rPr>
      </w:pPr>
    </w:p>
    <w:p w14:paraId="7D016A34" w14:textId="1B37C93C" w:rsidR="008B01BC" w:rsidRDefault="008B01BC" w:rsidP="008B01BC">
      <w:pPr>
        <w:pStyle w:val="Default"/>
        <w:rPr>
          <w:rFonts w:ascii="Times New Roman" w:hAnsi="Times New Roman" w:cs="Times New Roman"/>
          <w:sz w:val="20"/>
          <w:szCs w:val="20"/>
        </w:rPr>
      </w:pPr>
      <w:r>
        <w:rPr>
          <w:rFonts w:ascii="Times New Roman" w:hAnsi="Times New Roman" w:cs="Times New Roman"/>
          <w:i/>
          <w:iCs/>
          <w:sz w:val="20"/>
          <w:szCs w:val="20"/>
        </w:rPr>
        <w:t xml:space="preserve">Each table caption should appear centered above the table. </w:t>
      </w:r>
    </w:p>
    <w:p w14:paraId="3A543531" w14:textId="77777777" w:rsidR="008B01BC" w:rsidRDefault="008B01BC" w:rsidP="008B01BC">
      <w:pPr>
        <w:pStyle w:val="Default"/>
        <w:rPr>
          <w:rFonts w:ascii="Times New Roman" w:hAnsi="Times New Roman" w:cs="Times New Roman"/>
          <w:i/>
          <w:iCs/>
          <w:sz w:val="20"/>
          <w:szCs w:val="20"/>
        </w:rPr>
      </w:pPr>
      <w:r>
        <w:rPr>
          <w:rFonts w:ascii="Times New Roman" w:hAnsi="Times New Roman" w:cs="Times New Roman"/>
          <w:i/>
          <w:iCs/>
          <w:sz w:val="20"/>
          <w:szCs w:val="20"/>
        </w:rPr>
        <w:t xml:space="preserve">Table captions should be cap and lower case, with no period. </w:t>
      </w:r>
    </w:p>
    <w:p w14:paraId="6A9B89E4" w14:textId="77777777" w:rsidR="008B01BC" w:rsidRDefault="008B01BC" w:rsidP="008B01BC">
      <w:pPr>
        <w:pStyle w:val="Default"/>
        <w:rPr>
          <w:rFonts w:ascii="Times New Roman" w:hAnsi="Times New Roman" w:cs="Times New Roman"/>
          <w:sz w:val="20"/>
          <w:szCs w:val="20"/>
        </w:rPr>
      </w:pPr>
    </w:p>
    <w:p w14:paraId="37441DB4" w14:textId="6FE6F133" w:rsidR="008B01BC" w:rsidRPr="008B01BC" w:rsidRDefault="008B01BC" w:rsidP="008B01BC">
      <w:pPr>
        <w:pStyle w:val="Default"/>
        <w:jc w:val="center"/>
        <w:rPr>
          <w:rFonts w:ascii="Times New Roman" w:hAnsi="Times New Roman" w:cs="Times New Roman"/>
          <w:sz w:val="20"/>
          <w:szCs w:val="20"/>
        </w:rPr>
      </w:pPr>
      <w:r>
        <w:rPr>
          <w:b/>
          <w:bCs/>
          <w:i/>
          <w:iCs/>
          <w:sz w:val="18"/>
          <w:szCs w:val="18"/>
        </w:rPr>
        <w:t xml:space="preserve">Table 1. This Table Was Created by Pulling down the Table Menu and Choosing Insert Table To make the gridlines show up, Gridlines </w:t>
      </w:r>
      <w:proofErr w:type="gramStart"/>
      <w:r>
        <w:rPr>
          <w:b/>
          <w:bCs/>
          <w:i/>
          <w:iCs/>
          <w:sz w:val="18"/>
          <w:szCs w:val="18"/>
        </w:rPr>
        <w:t>has to</w:t>
      </w:r>
      <w:proofErr w:type="gramEnd"/>
      <w:r>
        <w:rPr>
          <w:b/>
          <w:bCs/>
          <w:i/>
          <w:iCs/>
          <w:sz w:val="18"/>
          <w:szCs w:val="18"/>
        </w:rPr>
        <w:t xml:space="preserve"> be selected.</w:t>
      </w:r>
    </w:p>
    <w:p w14:paraId="259689F9" w14:textId="77777777" w:rsidR="008B01BC" w:rsidRDefault="008B01BC" w:rsidP="008B01BC">
      <w:pPr>
        <w:pStyle w:val="Default"/>
        <w:jc w:val="center"/>
        <w:rPr>
          <w:rFonts w:ascii="Times New Roman" w:hAnsi="Times New Roman" w:cs="Times New Roman"/>
          <w:sz w:val="20"/>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38"/>
        <w:gridCol w:w="1538"/>
        <w:gridCol w:w="1538"/>
        <w:gridCol w:w="1538"/>
      </w:tblGrid>
      <w:tr w:rsidR="008B01BC" w14:paraId="0CEA74F1" w14:textId="77777777">
        <w:trPr>
          <w:trHeight w:val="128"/>
        </w:trPr>
        <w:tc>
          <w:tcPr>
            <w:tcW w:w="1538" w:type="dxa"/>
            <w:tcBorders>
              <w:top w:val="none" w:sz="6" w:space="0" w:color="auto"/>
              <w:bottom w:val="none" w:sz="6" w:space="0" w:color="auto"/>
              <w:right w:val="none" w:sz="6" w:space="0" w:color="auto"/>
            </w:tcBorders>
          </w:tcPr>
          <w:p w14:paraId="4B896CA5" w14:textId="0D36B97D" w:rsidR="008B01BC" w:rsidRDefault="008B01BC" w:rsidP="008B01BC">
            <w:pPr>
              <w:pStyle w:val="Default"/>
              <w:jc w:val="center"/>
              <w:rPr>
                <w:sz w:val="18"/>
                <w:szCs w:val="18"/>
              </w:rPr>
            </w:pPr>
            <w:r>
              <w:rPr>
                <w:b/>
                <w:bCs/>
                <w:sz w:val="18"/>
                <w:szCs w:val="18"/>
              </w:rPr>
              <w:t>Sample ID</w:t>
            </w:r>
          </w:p>
        </w:tc>
        <w:tc>
          <w:tcPr>
            <w:tcW w:w="1538" w:type="dxa"/>
            <w:tcBorders>
              <w:top w:val="none" w:sz="6" w:space="0" w:color="auto"/>
              <w:left w:val="none" w:sz="6" w:space="0" w:color="auto"/>
              <w:bottom w:val="none" w:sz="6" w:space="0" w:color="auto"/>
              <w:right w:val="none" w:sz="6" w:space="0" w:color="auto"/>
            </w:tcBorders>
          </w:tcPr>
          <w:p w14:paraId="7219D998" w14:textId="09C0297E" w:rsidR="008B01BC" w:rsidRDefault="008B01BC" w:rsidP="008B01BC">
            <w:pPr>
              <w:pStyle w:val="Default"/>
              <w:jc w:val="center"/>
              <w:rPr>
                <w:sz w:val="18"/>
                <w:szCs w:val="18"/>
              </w:rPr>
            </w:pPr>
            <w:r>
              <w:rPr>
                <w:b/>
                <w:bCs/>
                <w:sz w:val="18"/>
                <w:szCs w:val="18"/>
              </w:rPr>
              <w:t>Length (mm)</w:t>
            </w:r>
          </w:p>
        </w:tc>
        <w:tc>
          <w:tcPr>
            <w:tcW w:w="1538" w:type="dxa"/>
            <w:tcBorders>
              <w:top w:val="none" w:sz="6" w:space="0" w:color="auto"/>
              <w:left w:val="none" w:sz="6" w:space="0" w:color="auto"/>
              <w:bottom w:val="none" w:sz="6" w:space="0" w:color="auto"/>
              <w:right w:val="none" w:sz="6" w:space="0" w:color="auto"/>
            </w:tcBorders>
          </w:tcPr>
          <w:p w14:paraId="64BD8C62" w14:textId="2C0472E8" w:rsidR="008B01BC" w:rsidRDefault="008B01BC" w:rsidP="008B01BC">
            <w:pPr>
              <w:pStyle w:val="Default"/>
              <w:jc w:val="center"/>
              <w:rPr>
                <w:sz w:val="18"/>
                <w:szCs w:val="18"/>
              </w:rPr>
            </w:pPr>
            <w:r>
              <w:rPr>
                <w:b/>
                <w:bCs/>
                <w:sz w:val="18"/>
                <w:szCs w:val="18"/>
              </w:rPr>
              <w:t>Thickness (mm)</w:t>
            </w:r>
          </w:p>
        </w:tc>
        <w:tc>
          <w:tcPr>
            <w:tcW w:w="1538" w:type="dxa"/>
            <w:tcBorders>
              <w:top w:val="none" w:sz="6" w:space="0" w:color="auto"/>
              <w:left w:val="none" w:sz="6" w:space="0" w:color="auto"/>
              <w:bottom w:val="none" w:sz="6" w:space="0" w:color="auto"/>
            </w:tcBorders>
          </w:tcPr>
          <w:p w14:paraId="56BF88A8" w14:textId="41B90799" w:rsidR="008B01BC" w:rsidRDefault="008B01BC" w:rsidP="008B01BC">
            <w:pPr>
              <w:pStyle w:val="Default"/>
              <w:jc w:val="center"/>
              <w:rPr>
                <w:sz w:val="18"/>
                <w:szCs w:val="18"/>
              </w:rPr>
            </w:pPr>
            <w:r>
              <w:rPr>
                <w:b/>
                <w:bCs/>
                <w:sz w:val="18"/>
                <w:szCs w:val="18"/>
              </w:rPr>
              <w:t>Weight (gm)</w:t>
            </w:r>
          </w:p>
        </w:tc>
      </w:tr>
      <w:tr w:rsidR="008B01BC" w14:paraId="5EBD88E0" w14:textId="77777777">
        <w:trPr>
          <w:trHeight w:val="122"/>
        </w:trPr>
        <w:tc>
          <w:tcPr>
            <w:tcW w:w="1538" w:type="dxa"/>
            <w:tcBorders>
              <w:top w:val="none" w:sz="6" w:space="0" w:color="auto"/>
              <w:bottom w:val="none" w:sz="6" w:space="0" w:color="auto"/>
              <w:right w:val="none" w:sz="6" w:space="0" w:color="auto"/>
            </w:tcBorders>
          </w:tcPr>
          <w:p w14:paraId="19950836" w14:textId="72653FD6" w:rsidR="008B01BC" w:rsidRDefault="008B01BC" w:rsidP="008B01BC">
            <w:pPr>
              <w:pStyle w:val="Default"/>
              <w:jc w:val="center"/>
              <w:rPr>
                <w:sz w:val="18"/>
                <w:szCs w:val="18"/>
              </w:rPr>
            </w:pPr>
            <w:r>
              <w:rPr>
                <w:sz w:val="18"/>
                <w:szCs w:val="18"/>
              </w:rPr>
              <w:t>ABC</w:t>
            </w:r>
          </w:p>
        </w:tc>
        <w:tc>
          <w:tcPr>
            <w:tcW w:w="1538" w:type="dxa"/>
            <w:tcBorders>
              <w:top w:val="none" w:sz="6" w:space="0" w:color="auto"/>
              <w:left w:val="none" w:sz="6" w:space="0" w:color="auto"/>
              <w:bottom w:val="none" w:sz="6" w:space="0" w:color="auto"/>
              <w:right w:val="none" w:sz="6" w:space="0" w:color="auto"/>
            </w:tcBorders>
          </w:tcPr>
          <w:p w14:paraId="0568BE1C" w14:textId="314EEAFB" w:rsidR="008B01BC" w:rsidRDefault="008B01BC" w:rsidP="008B01BC">
            <w:pPr>
              <w:pStyle w:val="Default"/>
              <w:jc w:val="center"/>
              <w:rPr>
                <w:sz w:val="18"/>
                <w:szCs w:val="18"/>
              </w:rPr>
            </w:pPr>
            <w:r>
              <w:rPr>
                <w:sz w:val="18"/>
                <w:szCs w:val="18"/>
              </w:rPr>
              <w:t>4.2</w:t>
            </w:r>
          </w:p>
        </w:tc>
        <w:tc>
          <w:tcPr>
            <w:tcW w:w="1538" w:type="dxa"/>
            <w:tcBorders>
              <w:top w:val="none" w:sz="6" w:space="0" w:color="auto"/>
              <w:left w:val="none" w:sz="6" w:space="0" w:color="auto"/>
              <w:bottom w:val="none" w:sz="6" w:space="0" w:color="auto"/>
              <w:right w:val="none" w:sz="6" w:space="0" w:color="auto"/>
            </w:tcBorders>
          </w:tcPr>
          <w:p w14:paraId="1E51FE62" w14:textId="3B996AF0" w:rsidR="008B01BC" w:rsidRDefault="008B01BC" w:rsidP="008B01BC">
            <w:pPr>
              <w:pStyle w:val="Default"/>
              <w:jc w:val="center"/>
              <w:rPr>
                <w:sz w:val="18"/>
                <w:szCs w:val="18"/>
              </w:rPr>
            </w:pPr>
            <w:r>
              <w:rPr>
                <w:sz w:val="18"/>
                <w:szCs w:val="18"/>
              </w:rPr>
              <w:t>2.4</w:t>
            </w:r>
          </w:p>
        </w:tc>
        <w:tc>
          <w:tcPr>
            <w:tcW w:w="1538" w:type="dxa"/>
            <w:tcBorders>
              <w:top w:val="none" w:sz="6" w:space="0" w:color="auto"/>
              <w:left w:val="none" w:sz="6" w:space="0" w:color="auto"/>
              <w:bottom w:val="none" w:sz="6" w:space="0" w:color="auto"/>
            </w:tcBorders>
          </w:tcPr>
          <w:p w14:paraId="4A98B0A5" w14:textId="07A8452B" w:rsidR="008B01BC" w:rsidRDefault="008B01BC" w:rsidP="008B01BC">
            <w:pPr>
              <w:pStyle w:val="Default"/>
              <w:jc w:val="center"/>
              <w:rPr>
                <w:sz w:val="18"/>
                <w:szCs w:val="18"/>
              </w:rPr>
            </w:pPr>
            <w:r>
              <w:rPr>
                <w:sz w:val="18"/>
                <w:szCs w:val="18"/>
              </w:rPr>
              <w:t>200</w:t>
            </w:r>
          </w:p>
        </w:tc>
      </w:tr>
      <w:tr w:rsidR="008B01BC" w14:paraId="54AF9ACC" w14:textId="77777777">
        <w:trPr>
          <w:trHeight w:val="122"/>
        </w:trPr>
        <w:tc>
          <w:tcPr>
            <w:tcW w:w="1538" w:type="dxa"/>
            <w:tcBorders>
              <w:top w:val="none" w:sz="6" w:space="0" w:color="auto"/>
              <w:bottom w:val="none" w:sz="6" w:space="0" w:color="auto"/>
              <w:right w:val="none" w:sz="6" w:space="0" w:color="auto"/>
            </w:tcBorders>
          </w:tcPr>
          <w:p w14:paraId="2838D889" w14:textId="5D723D23" w:rsidR="008B01BC" w:rsidRDefault="008B01BC" w:rsidP="008B01BC">
            <w:pPr>
              <w:pStyle w:val="Default"/>
              <w:jc w:val="center"/>
              <w:rPr>
                <w:sz w:val="18"/>
                <w:szCs w:val="18"/>
              </w:rPr>
            </w:pPr>
            <w:r>
              <w:rPr>
                <w:sz w:val="18"/>
                <w:szCs w:val="18"/>
              </w:rPr>
              <w:t>DEF</w:t>
            </w:r>
          </w:p>
        </w:tc>
        <w:tc>
          <w:tcPr>
            <w:tcW w:w="1538" w:type="dxa"/>
            <w:tcBorders>
              <w:top w:val="none" w:sz="6" w:space="0" w:color="auto"/>
              <w:left w:val="none" w:sz="6" w:space="0" w:color="auto"/>
              <w:bottom w:val="none" w:sz="6" w:space="0" w:color="auto"/>
              <w:right w:val="none" w:sz="6" w:space="0" w:color="auto"/>
            </w:tcBorders>
          </w:tcPr>
          <w:p w14:paraId="27D7CD79" w14:textId="02A0629A" w:rsidR="008B01BC" w:rsidRDefault="008B01BC" w:rsidP="008B01BC">
            <w:pPr>
              <w:pStyle w:val="Default"/>
              <w:jc w:val="center"/>
              <w:rPr>
                <w:sz w:val="18"/>
                <w:szCs w:val="18"/>
              </w:rPr>
            </w:pPr>
            <w:r>
              <w:rPr>
                <w:sz w:val="18"/>
                <w:szCs w:val="18"/>
              </w:rPr>
              <w:t>5.0</w:t>
            </w:r>
          </w:p>
        </w:tc>
        <w:tc>
          <w:tcPr>
            <w:tcW w:w="1538" w:type="dxa"/>
            <w:tcBorders>
              <w:top w:val="none" w:sz="6" w:space="0" w:color="auto"/>
              <w:left w:val="none" w:sz="6" w:space="0" w:color="auto"/>
              <w:bottom w:val="none" w:sz="6" w:space="0" w:color="auto"/>
              <w:right w:val="none" w:sz="6" w:space="0" w:color="auto"/>
            </w:tcBorders>
          </w:tcPr>
          <w:p w14:paraId="1CF25C4C" w14:textId="5DF35D39" w:rsidR="008B01BC" w:rsidRDefault="008B01BC" w:rsidP="008B01BC">
            <w:pPr>
              <w:pStyle w:val="Default"/>
              <w:jc w:val="center"/>
              <w:rPr>
                <w:sz w:val="18"/>
                <w:szCs w:val="18"/>
              </w:rPr>
            </w:pPr>
            <w:r>
              <w:rPr>
                <w:sz w:val="18"/>
                <w:szCs w:val="18"/>
              </w:rPr>
              <w:t>2.6</w:t>
            </w:r>
          </w:p>
        </w:tc>
        <w:tc>
          <w:tcPr>
            <w:tcW w:w="1538" w:type="dxa"/>
            <w:tcBorders>
              <w:top w:val="none" w:sz="6" w:space="0" w:color="auto"/>
              <w:left w:val="none" w:sz="6" w:space="0" w:color="auto"/>
              <w:bottom w:val="none" w:sz="6" w:space="0" w:color="auto"/>
            </w:tcBorders>
          </w:tcPr>
          <w:p w14:paraId="18CB9213" w14:textId="5C4C4526" w:rsidR="008B01BC" w:rsidRDefault="008B01BC" w:rsidP="008B01BC">
            <w:pPr>
              <w:pStyle w:val="Default"/>
              <w:jc w:val="center"/>
              <w:rPr>
                <w:sz w:val="18"/>
                <w:szCs w:val="18"/>
              </w:rPr>
            </w:pPr>
            <w:r>
              <w:rPr>
                <w:sz w:val="18"/>
                <w:szCs w:val="18"/>
              </w:rPr>
              <w:t>425</w:t>
            </w:r>
          </w:p>
        </w:tc>
      </w:tr>
      <w:tr w:rsidR="008B01BC" w14:paraId="3CDBB43B" w14:textId="77777777">
        <w:trPr>
          <w:trHeight w:val="122"/>
        </w:trPr>
        <w:tc>
          <w:tcPr>
            <w:tcW w:w="1538" w:type="dxa"/>
            <w:tcBorders>
              <w:top w:val="none" w:sz="6" w:space="0" w:color="auto"/>
              <w:bottom w:val="none" w:sz="6" w:space="0" w:color="auto"/>
              <w:right w:val="none" w:sz="6" w:space="0" w:color="auto"/>
            </w:tcBorders>
          </w:tcPr>
          <w:p w14:paraId="6FD27147" w14:textId="7505B3CB" w:rsidR="008B01BC" w:rsidRDefault="008B01BC" w:rsidP="008B01BC">
            <w:pPr>
              <w:pStyle w:val="Default"/>
              <w:jc w:val="center"/>
              <w:rPr>
                <w:sz w:val="18"/>
                <w:szCs w:val="18"/>
              </w:rPr>
            </w:pPr>
            <w:r>
              <w:rPr>
                <w:sz w:val="18"/>
                <w:szCs w:val="18"/>
              </w:rPr>
              <w:t>GHI</w:t>
            </w:r>
          </w:p>
        </w:tc>
        <w:tc>
          <w:tcPr>
            <w:tcW w:w="1538" w:type="dxa"/>
            <w:tcBorders>
              <w:top w:val="none" w:sz="6" w:space="0" w:color="auto"/>
              <w:left w:val="none" w:sz="6" w:space="0" w:color="auto"/>
              <w:bottom w:val="none" w:sz="6" w:space="0" w:color="auto"/>
              <w:right w:val="none" w:sz="6" w:space="0" w:color="auto"/>
            </w:tcBorders>
          </w:tcPr>
          <w:p w14:paraId="7750A394" w14:textId="76CF6FA6" w:rsidR="008B01BC" w:rsidRDefault="008B01BC" w:rsidP="008B01BC">
            <w:pPr>
              <w:pStyle w:val="Default"/>
              <w:jc w:val="center"/>
              <w:rPr>
                <w:sz w:val="18"/>
                <w:szCs w:val="18"/>
              </w:rPr>
            </w:pPr>
            <w:r>
              <w:rPr>
                <w:sz w:val="18"/>
                <w:szCs w:val="18"/>
              </w:rPr>
              <w:t>9.2</w:t>
            </w:r>
          </w:p>
        </w:tc>
        <w:tc>
          <w:tcPr>
            <w:tcW w:w="1538" w:type="dxa"/>
            <w:tcBorders>
              <w:top w:val="none" w:sz="6" w:space="0" w:color="auto"/>
              <w:left w:val="none" w:sz="6" w:space="0" w:color="auto"/>
              <w:bottom w:val="none" w:sz="6" w:space="0" w:color="auto"/>
              <w:right w:val="none" w:sz="6" w:space="0" w:color="auto"/>
            </w:tcBorders>
          </w:tcPr>
          <w:p w14:paraId="6BA06F75" w14:textId="0EFB2BB8" w:rsidR="008B01BC" w:rsidRDefault="008B01BC" w:rsidP="008B01BC">
            <w:pPr>
              <w:pStyle w:val="Default"/>
              <w:jc w:val="center"/>
              <w:rPr>
                <w:sz w:val="18"/>
                <w:szCs w:val="18"/>
              </w:rPr>
            </w:pPr>
            <w:r>
              <w:rPr>
                <w:sz w:val="18"/>
                <w:szCs w:val="18"/>
              </w:rPr>
              <w:t>2.8</w:t>
            </w:r>
          </w:p>
        </w:tc>
        <w:tc>
          <w:tcPr>
            <w:tcW w:w="1538" w:type="dxa"/>
            <w:tcBorders>
              <w:top w:val="none" w:sz="6" w:space="0" w:color="auto"/>
              <w:left w:val="none" w:sz="6" w:space="0" w:color="auto"/>
              <w:bottom w:val="none" w:sz="6" w:space="0" w:color="auto"/>
            </w:tcBorders>
          </w:tcPr>
          <w:p w14:paraId="04E0BDBD" w14:textId="54C8E16C" w:rsidR="008B01BC" w:rsidRDefault="008B01BC" w:rsidP="008B01BC">
            <w:pPr>
              <w:pStyle w:val="Default"/>
              <w:jc w:val="center"/>
              <w:rPr>
                <w:sz w:val="18"/>
                <w:szCs w:val="18"/>
              </w:rPr>
            </w:pPr>
            <w:r>
              <w:rPr>
                <w:sz w:val="18"/>
                <w:szCs w:val="18"/>
              </w:rPr>
              <w:t>800</w:t>
            </w:r>
          </w:p>
        </w:tc>
      </w:tr>
    </w:tbl>
    <w:p w14:paraId="1EE09363" w14:textId="77777777" w:rsidR="008B01BC" w:rsidRDefault="008B01BC" w:rsidP="008B01BC"/>
    <w:p w14:paraId="20577BA9" w14:textId="77777777" w:rsidR="008B01BC" w:rsidRDefault="008B01BC" w:rsidP="008B01BC"/>
    <w:p w14:paraId="5EB6E2C8" w14:textId="1E7C5C35" w:rsidR="008B01BC" w:rsidRDefault="008B01BC" w:rsidP="008B01BC">
      <w:pPr>
        <w:rPr>
          <w:b/>
          <w:bCs/>
        </w:rPr>
      </w:pPr>
      <w:r w:rsidRPr="008B01BC">
        <w:rPr>
          <w:b/>
          <w:bCs/>
        </w:rPr>
        <w:t>Papers should be submitted as a Microsoft Word file to</w:t>
      </w:r>
      <w:r>
        <w:rPr>
          <w:b/>
          <w:bCs/>
        </w:rPr>
        <w:t>: (Include web address for CRL2024)</w:t>
      </w:r>
    </w:p>
    <w:p w14:paraId="677C317D" w14:textId="77777777" w:rsidR="008B01BC" w:rsidRDefault="008B01BC" w:rsidP="008B01BC">
      <w:pPr>
        <w:rPr>
          <w:b/>
          <w:bCs/>
        </w:rPr>
      </w:pPr>
    </w:p>
    <w:p w14:paraId="28EC39ED" w14:textId="77777777" w:rsidR="008B01BC" w:rsidRDefault="008B01BC" w:rsidP="008B01BC">
      <w:pPr>
        <w:rPr>
          <w:b/>
          <w:bCs/>
        </w:rPr>
      </w:pPr>
    </w:p>
    <w:p w14:paraId="37BF7721" w14:textId="77777777" w:rsidR="008B01BC" w:rsidRDefault="008B01BC" w:rsidP="008B01BC">
      <w:pPr>
        <w:rPr>
          <w:b/>
          <w:bCs/>
        </w:rPr>
      </w:pPr>
    </w:p>
    <w:p w14:paraId="7B45C398" w14:textId="77777777" w:rsidR="008B01BC" w:rsidRDefault="008B01BC" w:rsidP="008B01BC">
      <w:pPr>
        <w:rPr>
          <w:b/>
          <w:bCs/>
        </w:rPr>
      </w:pPr>
    </w:p>
    <w:p w14:paraId="0C721D6F" w14:textId="77777777" w:rsidR="008B01BC" w:rsidRDefault="008B01BC" w:rsidP="008B01BC">
      <w:pPr>
        <w:rPr>
          <w:b/>
          <w:bCs/>
        </w:rPr>
      </w:pPr>
    </w:p>
    <w:p w14:paraId="77145469" w14:textId="61F72E70" w:rsidR="008B01BC" w:rsidRPr="008B01BC" w:rsidRDefault="008B01BC" w:rsidP="008B01BC">
      <w:pPr>
        <w:rPr>
          <w:b/>
          <w:bCs/>
        </w:rPr>
      </w:pPr>
      <w:r>
        <w:rPr>
          <w:b/>
          <w:bCs/>
          <w:sz w:val="23"/>
          <w:szCs w:val="23"/>
        </w:rPr>
        <w:t>Please do NOT put a “Header” or “Footer” or page numbers on the manuscript pages.</w:t>
      </w:r>
    </w:p>
    <w:sectPr w:rsidR="008B01BC" w:rsidRPr="008B0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724"/>
    <w:multiLevelType w:val="hybridMultilevel"/>
    <w:tmpl w:val="13783B0A"/>
    <w:lvl w:ilvl="0" w:tplc="04090001">
      <w:start w:val="1"/>
      <w:numFmt w:val="bullet"/>
      <w:lvlText w:val=""/>
      <w:lvlJc w:val="left"/>
      <w:pPr>
        <w:ind w:left="720" w:hanging="360"/>
      </w:pPr>
      <w:rPr>
        <w:rFonts w:ascii="Symbol" w:hAnsi="Symbol" w:hint="default"/>
      </w:rPr>
    </w:lvl>
    <w:lvl w:ilvl="1" w:tplc="5892501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F0D6C"/>
    <w:multiLevelType w:val="hybridMultilevel"/>
    <w:tmpl w:val="2F8C7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41537"/>
    <w:multiLevelType w:val="hybridMultilevel"/>
    <w:tmpl w:val="472E2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7F0724"/>
    <w:multiLevelType w:val="hybridMultilevel"/>
    <w:tmpl w:val="893AFC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96481496">
    <w:abstractNumId w:val="0"/>
  </w:num>
  <w:num w:numId="2" w16cid:durableId="657268811">
    <w:abstractNumId w:val="1"/>
  </w:num>
  <w:num w:numId="3" w16cid:durableId="1849445538">
    <w:abstractNumId w:val="2"/>
  </w:num>
  <w:num w:numId="4" w16cid:durableId="1284799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3E"/>
    <w:rsid w:val="006D6DC4"/>
    <w:rsid w:val="008B01BC"/>
    <w:rsid w:val="00D958B3"/>
    <w:rsid w:val="00DF5E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60BA"/>
  <w15:chartTrackingRefBased/>
  <w15:docId w15:val="{BF5552A0-F05F-406A-AE51-60480DB4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5E3E"/>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6D6DC4"/>
    <w:pPr>
      <w:ind w:left="720"/>
      <w:contextualSpacing/>
    </w:pPr>
  </w:style>
  <w:style w:type="character" w:styleId="Hyperlink">
    <w:name w:val="Hyperlink"/>
    <w:basedOn w:val="DefaultParagraphFont"/>
    <w:uiPriority w:val="99"/>
    <w:unhideWhenUsed/>
    <w:rsid w:val="006D6DC4"/>
    <w:rPr>
      <w:color w:val="0563C1" w:themeColor="hyperlink"/>
      <w:u w:val="single"/>
    </w:rPr>
  </w:style>
  <w:style w:type="character" w:styleId="UnresolvedMention">
    <w:name w:val="Unresolved Mention"/>
    <w:basedOn w:val="DefaultParagraphFont"/>
    <w:uiPriority w:val="99"/>
    <w:semiHidden/>
    <w:unhideWhenUsed/>
    <w:rsid w:val="006D6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ctile.org" TargetMode="External"/><Relationship Id="rId5" Type="http://schemas.openxmlformats.org/officeDocument/2006/relationships/hyperlink" Target="https://doi.org/10.1007/s40962-023-0097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Prucha</dc:creator>
  <cp:keywords/>
  <dc:description/>
  <cp:lastModifiedBy>Ion Alexandru Bacanu</cp:lastModifiedBy>
  <cp:revision>2</cp:revision>
  <dcterms:created xsi:type="dcterms:W3CDTF">2024-04-01T19:27:00Z</dcterms:created>
  <dcterms:modified xsi:type="dcterms:W3CDTF">2024-04-01T19:27:00Z</dcterms:modified>
</cp:coreProperties>
</file>